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1EB2" w14:textId="77777777" w:rsidR="005E3BA6" w:rsidRDefault="005E3BA6">
      <w:pPr>
        <w:pStyle w:val="LO-normal"/>
        <w:spacing w:before="9" w:line="360" w:lineRule="auto"/>
        <w:rPr>
          <w:rFonts w:eastAsia="Times New Roman" w:cs="Times New Roman"/>
          <w:color w:val="000000"/>
          <w:sz w:val="16"/>
          <w:szCs w:val="16"/>
        </w:rPr>
      </w:pPr>
    </w:p>
    <w:p w14:paraId="490861DD" w14:textId="77777777" w:rsidR="005E3BA6" w:rsidRDefault="005E3BA6">
      <w:pPr>
        <w:pStyle w:val="LO-normal"/>
        <w:spacing w:before="9" w:line="360" w:lineRule="auto"/>
        <w:rPr>
          <w:rFonts w:eastAsia="Times New Roman" w:cs="Times New Roman"/>
          <w:color w:val="000000"/>
          <w:sz w:val="16"/>
          <w:szCs w:val="16"/>
        </w:rPr>
      </w:pPr>
    </w:p>
    <w:p w14:paraId="1B000CFB" w14:textId="77777777" w:rsidR="005A7420" w:rsidRDefault="00591569" w:rsidP="00A15997">
      <w:pPr>
        <w:pStyle w:val="Ttulo1"/>
        <w:spacing w:line="360" w:lineRule="auto"/>
        <w:ind w:left="0" w:firstLine="363"/>
        <w:jc w:val="center"/>
      </w:pPr>
      <w:r>
        <w:t xml:space="preserve">RESPOSTA </w:t>
      </w:r>
      <w:r w:rsidR="00A15997">
        <w:t xml:space="preserve">A </w:t>
      </w:r>
      <w:r>
        <w:t xml:space="preserve">IMPUGNAÇÃO </w:t>
      </w:r>
      <w:r w:rsidR="00A15997">
        <w:t>DO E</w:t>
      </w:r>
      <w:r>
        <w:t>DITAL</w:t>
      </w:r>
      <w:r w:rsidR="00A15997">
        <w:t xml:space="preserve"> DE LICITAÇÃO </w:t>
      </w:r>
    </w:p>
    <w:p w14:paraId="7E1AA553" w14:textId="3CDD9092" w:rsidR="005E3BA6" w:rsidRDefault="00A15997" w:rsidP="00A15997">
      <w:pPr>
        <w:pStyle w:val="Ttulo1"/>
        <w:spacing w:line="360" w:lineRule="auto"/>
        <w:ind w:left="0" w:firstLine="363"/>
        <w:jc w:val="center"/>
      </w:pPr>
      <w:r>
        <w:t>PREGÃO ELETRÔNICO Nº 50/2022</w:t>
      </w:r>
    </w:p>
    <w:p w14:paraId="5F45549E" w14:textId="77777777" w:rsidR="005E3BA6" w:rsidRDefault="005E3BA6">
      <w:pPr>
        <w:pStyle w:val="LO-normal"/>
        <w:spacing w:before="9" w:line="360" w:lineRule="auto"/>
        <w:rPr>
          <w:rFonts w:eastAsia="Times New Roman" w:cs="Times New Roman"/>
          <w:b/>
          <w:color w:val="000000"/>
          <w:sz w:val="24"/>
          <w:szCs w:val="24"/>
        </w:rPr>
      </w:pPr>
    </w:p>
    <w:p w14:paraId="263161CD" w14:textId="77777777" w:rsidR="005E3BA6" w:rsidRDefault="00591569">
      <w:pPr>
        <w:pStyle w:val="LO-normal"/>
        <w:spacing w:before="119" w:line="360" w:lineRule="auto"/>
        <w:ind w:left="115" w:right="129"/>
        <w:jc w:val="both"/>
        <w:rPr>
          <w:rFonts w:eastAsia="Times New Roman" w:cs="Times New Roman"/>
          <w:sz w:val="24"/>
          <w:szCs w:val="24"/>
        </w:rPr>
      </w:pPr>
      <w:r>
        <w:rPr>
          <w:rFonts w:eastAsia="Times New Roman" w:cs="Times New Roman"/>
          <w:b/>
          <w:sz w:val="24"/>
          <w:szCs w:val="24"/>
        </w:rPr>
        <w:t xml:space="preserve">Objeto: </w:t>
      </w:r>
      <w:r>
        <w:rPr>
          <w:rFonts w:eastAsia="Times New Roman" w:cs="Times New Roman"/>
          <w:sz w:val="24"/>
          <w:szCs w:val="24"/>
        </w:rPr>
        <w:t xml:space="preserve">Contratação de empresa especializada para a gestão e realização dos exames laboratoriais, de imagem, bem como avaliações oftalmológicas e avaliações clínicas com a emissão de </w:t>
      </w:r>
      <w:r>
        <w:rPr>
          <w:rFonts w:eastAsia="Times New Roman" w:cs="Times New Roman"/>
          <w:sz w:val="24"/>
          <w:szCs w:val="24"/>
        </w:rPr>
        <w:t>Atestado de Saúde Ocupacional (ASO) pelo Sistema SIAPE-SAÚDE conforme condições, quantidades e exigências estabelecidas pelo Decreto 6856/2009, para os servidores da Universidade Federal da Fronteira Sul dos campi de Cerro Largo/RS, Passo Fundo/RS, Erechim</w:t>
      </w:r>
      <w:r>
        <w:rPr>
          <w:rFonts w:eastAsia="Times New Roman" w:cs="Times New Roman"/>
          <w:sz w:val="24"/>
          <w:szCs w:val="24"/>
        </w:rPr>
        <w:t>/RS. Laranjeiras do Sul/PR e Realeza/PR, visando a prevenção da saúde dos servidores, em função dos riscos no ambiente de trabalho e de doenças ocupacionais ou profissionais.</w:t>
      </w:r>
    </w:p>
    <w:p w14:paraId="411A6FD9" w14:textId="4A244214" w:rsidR="005E3BA6" w:rsidRDefault="00591569">
      <w:pPr>
        <w:pStyle w:val="LO-normal"/>
        <w:spacing w:before="118" w:line="360" w:lineRule="auto"/>
        <w:ind w:left="115"/>
        <w:jc w:val="both"/>
        <w:rPr>
          <w:rFonts w:eastAsia="Times New Roman" w:cs="Times New Roman"/>
          <w:sz w:val="24"/>
          <w:szCs w:val="24"/>
        </w:rPr>
      </w:pPr>
      <w:r>
        <w:rPr>
          <w:rFonts w:eastAsia="Times New Roman" w:cs="Times New Roman"/>
          <w:b/>
          <w:sz w:val="24"/>
          <w:szCs w:val="24"/>
        </w:rPr>
        <w:t>IMPUGNANTE: PREVEN MED SAÚDE OCUPACIONAL LTDA</w:t>
      </w:r>
      <w:r>
        <w:rPr>
          <w:rFonts w:eastAsia="Times New Roman" w:cs="Times New Roman"/>
          <w:sz w:val="24"/>
          <w:szCs w:val="24"/>
        </w:rPr>
        <w:t xml:space="preserve">, </w:t>
      </w:r>
      <w:r w:rsidR="005A7420">
        <w:t>pessoa jurídica de direito privado, inscrita no CNPJ/MF sob nº 14.515.302/0001-07, com sede na Rua Minas Gerais, 67-E, Centro, Chapecó – SC, por intermédio de seu representante legal, o Sr. MARCELO KOPSTEIN, portador (a) da Carteira de Identidade nº 4.558.678 e do CPF n.º 060.469.039-80</w:t>
      </w:r>
      <w:r>
        <w:rPr>
          <w:rFonts w:eastAsia="Times New Roman" w:cs="Times New Roman"/>
          <w:sz w:val="24"/>
          <w:szCs w:val="24"/>
        </w:rPr>
        <w:t>.</w:t>
      </w:r>
    </w:p>
    <w:p w14:paraId="28BD0B7F" w14:textId="77777777" w:rsidR="005E3BA6" w:rsidRDefault="005E3BA6">
      <w:pPr>
        <w:pStyle w:val="LO-normal"/>
        <w:spacing w:before="1" w:line="360" w:lineRule="auto"/>
        <w:rPr>
          <w:rFonts w:eastAsia="Times New Roman" w:cs="Times New Roman"/>
          <w:color w:val="000000"/>
          <w:sz w:val="24"/>
          <w:szCs w:val="24"/>
        </w:rPr>
      </w:pPr>
    </w:p>
    <w:p w14:paraId="776EC446" w14:textId="77777777" w:rsidR="005E3BA6" w:rsidRDefault="00591569">
      <w:pPr>
        <w:pStyle w:val="Ttulo1"/>
        <w:numPr>
          <w:ilvl w:val="0"/>
          <w:numId w:val="3"/>
        </w:numPr>
        <w:tabs>
          <w:tab w:val="left" w:pos="356"/>
        </w:tabs>
        <w:spacing w:line="360" w:lineRule="auto"/>
        <w:ind w:hanging="241"/>
        <w:jc w:val="both"/>
      </w:pPr>
      <w:r>
        <w:t>DO RELATÓRIO</w:t>
      </w:r>
    </w:p>
    <w:p w14:paraId="6F6CBA05" w14:textId="77777777" w:rsidR="005E3BA6" w:rsidRDefault="00591569">
      <w:pPr>
        <w:pStyle w:val="LO-normal"/>
        <w:numPr>
          <w:ilvl w:val="1"/>
          <w:numId w:val="3"/>
        </w:numPr>
        <w:tabs>
          <w:tab w:val="left" w:pos="556"/>
        </w:tabs>
        <w:spacing w:before="160" w:line="360" w:lineRule="auto"/>
        <w:ind w:left="115" w:right="110" w:firstLine="0"/>
        <w:jc w:val="both"/>
        <w:rPr>
          <w:rFonts w:eastAsia="Times New Roman" w:cs="Times New Roman"/>
          <w:color w:val="000000"/>
        </w:rPr>
      </w:pPr>
      <w:r>
        <w:rPr>
          <w:rFonts w:eastAsia="Times New Roman" w:cs="Times New Roman"/>
          <w:color w:val="000000"/>
          <w:sz w:val="24"/>
          <w:szCs w:val="24"/>
        </w:rPr>
        <w:t xml:space="preserve">A licitante </w:t>
      </w:r>
      <w:r>
        <w:rPr>
          <w:rFonts w:eastAsia="Times New Roman" w:cs="Times New Roman"/>
          <w:b/>
          <w:color w:val="000000"/>
          <w:sz w:val="24"/>
          <w:szCs w:val="24"/>
        </w:rPr>
        <w:t>PREVEN MED SAÚDE OCUPACIONAL LTDA</w:t>
      </w:r>
      <w:r>
        <w:rPr>
          <w:rFonts w:eastAsia="Times New Roman" w:cs="Times New Roman"/>
          <w:color w:val="000000"/>
          <w:sz w:val="24"/>
          <w:szCs w:val="24"/>
        </w:rPr>
        <w:t xml:space="preserve">, C.N.P.J: 14.515.302/0001-07 interpôs, IMPUGNAÇÃO AO EDITAL DE LICITAÇÃO, através do e-mail </w:t>
      </w:r>
      <w:hyperlink r:id="rId8">
        <w:r>
          <w:rPr>
            <w:rFonts w:eastAsia="Times New Roman" w:cs="Times New Roman"/>
            <w:color w:val="000000"/>
            <w:sz w:val="24"/>
            <w:szCs w:val="24"/>
          </w:rPr>
          <w:t>pregoeiros@uffs.edu.br</w:t>
        </w:r>
      </w:hyperlink>
      <w:r>
        <w:rPr>
          <w:rFonts w:eastAsia="Times New Roman" w:cs="Times New Roman"/>
          <w:color w:val="000000"/>
          <w:sz w:val="24"/>
          <w:szCs w:val="24"/>
        </w:rPr>
        <w:t xml:space="preserve"> na data de 25 de outubro de 2022, as 09h e 15min, pelos fatos narrados na peça de impugnação e conforme razões expostas abaixo.</w:t>
      </w:r>
    </w:p>
    <w:p w14:paraId="3929571D" w14:textId="77777777" w:rsidR="005E3BA6" w:rsidRDefault="005E3BA6">
      <w:pPr>
        <w:pStyle w:val="LO-normal"/>
        <w:spacing w:before="3" w:line="360" w:lineRule="auto"/>
        <w:rPr>
          <w:rFonts w:eastAsia="Times New Roman" w:cs="Times New Roman"/>
          <w:color w:val="000000"/>
          <w:sz w:val="24"/>
          <w:szCs w:val="24"/>
        </w:rPr>
      </w:pPr>
    </w:p>
    <w:p w14:paraId="01FFD2C6" w14:textId="77777777" w:rsidR="005E3BA6" w:rsidRDefault="00591569">
      <w:pPr>
        <w:pStyle w:val="Ttulo1"/>
        <w:numPr>
          <w:ilvl w:val="0"/>
          <w:numId w:val="3"/>
        </w:numPr>
        <w:tabs>
          <w:tab w:val="left" w:pos="356"/>
        </w:tabs>
        <w:spacing w:line="360" w:lineRule="auto"/>
        <w:ind w:hanging="241"/>
      </w:pPr>
      <w:r>
        <w:t>DA LEGITIMIDADE E TEMPESTIVIDADE</w:t>
      </w:r>
    </w:p>
    <w:p w14:paraId="22B5121E" w14:textId="7C421777" w:rsidR="005A7420" w:rsidRDefault="005A7420" w:rsidP="005A7420">
      <w:pPr>
        <w:pStyle w:val="western"/>
        <w:numPr>
          <w:ilvl w:val="1"/>
          <w:numId w:val="5"/>
        </w:numPr>
        <w:spacing w:after="0"/>
      </w:pPr>
      <w:r>
        <w:rPr>
          <w:rFonts w:ascii="Times New Roman" w:hAnsi="Times New Roman" w:cs="Times New Roman"/>
        </w:rPr>
        <w:t xml:space="preserve">A Lei nº. 10.520/02 é quem dita as normas à modalidade de pregão; no entanto, ela nada diz com relação à impugnação ao edital. Quem delimita o tema é o Decreto Federal nº.10.024/2019: </w:t>
      </w:r>
    </w:p>
    <w:p w14:paraId="5B8BD16A" w14:textId="77777777" w:rsidR="005A7420" w:rsidRDefault="005A7420" w:rsidP="00085869">
      <w:pPr>
        <w:pStyle w:val="NormalWeb"/>
        <w:spacing w:after="0"/>
        <w:ind w:left="2880"/>
        <w:jc w:val="both"/>
      </w:pPr>
      <w:r>
        <w:rPr>
          <w:sz w:val="20"/>
          <w:szCs w:val="20"/>
        </w:rPr>
        <w:t>Art. 24. Qualquer pessoa poderá impugnar os termos do edital do pregão, por meio eletrônico, na forma prevista no edital, até três dias úteis anteriores à data fixada para abertura da sessão pública.</w:t>
      </w:r>
    </w:p>
    <w:p w14:paraId="1DEDB975" w14:textId="77777777" w:rsidR="005A7420" w:rsidRDefault="005A7420" w:rsidP="00085869">
      <w:pPr>
        <w:pStyle w:val="NormalWeb"/>
        <w:spacing w:after="0"/>
        <w:ind w:left="2880"/>
        <w:jc w:val="both"/>
      </w:pPr>
      <w:r>
        <w:rPr>
          <w:sz w:val="20"/>
          <w:szCs w:val="20"/>
        </w:rPr>
        <w:t xml:space="preserve">§ 1º A impugnação não possui efeito suspensivo e caberá ao pregoeiro, auxiliado pelos responsáveis pela elaboração do edital e dos anexos, decidir sobre a impugnação no prazo de dois dias úteis, contado </w:t>
      </w:r>
      <w:proofErr w:type="gramStart"/>
      <w:r>
        <w:rPr>
          <w:sz w:val="20"/>
          <w:szCs w:val="20"/>
        </w:rPr>
        <w:t>do data</w:t>
      </w:r>
      <w:proofErr w:type="gramEnd"/>
      <w:r>
        <w:rPr>
          <w:sz w:val="20"/>
          <w:szCs w:val="20"/>
        </w:rPr>
        <w:t xml:space="preserve"> de recebimento da impugnação. </w:t>
      </w:r>
    </w:p>
    <w:p w14:paraId="43F09133" w14:textId="77777777" w:rsidR="005A7420" w:rsidRDefault="005A7420" w:rsidP="005A7420">
      <w:pPr>
        <w:pStyle w:val="NormalWeb"/>
        <w:spacing w:after="0"/>
      </w:pPr>
    </w:p>
    <w:p w14:paraId="7EFF273E" w14:textId="3D209B80" w:rsidR="005A7420" w:rsidRDefault="005A7420" w:rsidP="00085869">
      <w:pPr>
        <w:pStyle w:val="NormalWeb"/>
        <w:numPr>
          <w:ilvl w:val="1"/>
          <w:numId w:val="5"/>
        </w:numPr>
        <w:spacing w:after="0"/>
      </w:pPr>
      <w:r>
        <w:lastRenderedPageBreak/>
        <w:t>O prazo para que se possa apresentar razões de impugnação é de até 03 (três) dias úteis anteriores à realização da sessão que está marcada para o dia 0</w:t>
      </w:r>
      <w:r w:rsidR="00085869">
        <w:t>7</w:t>
      </w:r>
      <w:r>
        <w:t>/</w:t>
      </w:r>
      <w:r w:rsidR="00085869">
        <w:t>11</w:t>
      </w:r>
      <w:r>
        <w:t xml:space="preserve">/2022. </w:t>
      </w:r>
    </w:p>
    <w:p w14:paraId="1D916DF0" w14:textId="6D9D7ECC" w:rsidR="005A7420" w:rsidRDefault="005A7420" w:rsidP="00085869">
      <w:pPr>
        <w:pStyle w:val="NormalWeb"/>
        <w:numPr>
          <w:ilvl w:val="1"/>
          <w:numId w:val="5"/>
        </w:numPr>
        <w:spacing w:after="0"/>
      </w:pPr>
      <w:r>
        <w:t xml:space="preserve">Desta forma, o pedido de impugnação ao edital é </w:t>
      </w:r>
      <w:r w:rsidRPr="00085869">
        <w:rPr>
          <w:u w:val="single"/>
        </w:rPr>
        <w:t xml:space="preserve">tempestivo. </w:t>
      </w:r>
    </w:p>
    <w:p w14:paraId="60BA7561" w14:textId="77777777" w:rsidR="005E3BA6" w:rsidRDefault="005E3BA6">
      <w:pPr>
        <w:pStyle w:val="LO-normal"/>
        <w:spacing w:before="42" w:line="360" w:lineRule="auto"/>
        <w:ind w:left="115" w:right="114" w:firstLine="568"/>
        <w:jc w:val="both"/>
        <w:rPr>
          <w:rFonts w:eastAsia="Times New Roman" w:cs="Times New Roman"/>
          <w:color w:val="000000"/>
          <w:sz w:val="24"/>
          <w:szCs w:val="24"/>
        </w:rPr>
      </w:pPr>
    </w:p>
    <w:p w14:paraId="6C35E413" w14:textId="77777777" w:rsidR="005E3BA6" w:rsidRDefault="00591569">
      <w:pPr>
        <w:pStyle w:val="Ttulo1"/>
        <w:numPr>
          <w:ilvl w:val="0"/>
          <w:numId w:val="3"/>
        </w:numPr>
        <w:tabs>
          <w:tab w:val="left" w:pos="356"/>
        </w:tabs>
        <w:spacing w:line="360" w:lineRule="auto"/>
        <w:ind w:hanging="241"/>
      </w:pPr>
      <w:r>
        <w:t>DAS RAZÕES DA IMPUGNAÇÃO</w:t>
      </w:r>
    </w:p>
    <w:p w14:paraId="6A7BA4EF" w14:textId="06AD9B1E" w:rsidR="005E3BA6" w:rsidRDefault="00591569">
      <w:pPr>
        <w:pStyle w:val="LO-normal"/>
        <w:numPr>
          <w:ilvl w:val="1"/>
          <w:numId w:val="3"/>
        </w:numPr>
        <w:tabs>
          <w:tab w:val="left" w:pos="776"/>
        </w:tabs>
        <w:spacing w:before="120" w:line="360" w:lineRule="auto"/>
        <w:ind w:left="115" w:right="117" w:firstLine="0"/>
        <w:jc w:val="both"/>
        <w:rPr>
          <w:rFonts w:eastAsia="Times New Roman" w:cs="Times New Roman"/>
          <w:color w:val="000000"/>
          <w:sz w:val="24"/>
          <w:szCs w:val="24"/>
        </w:rPr>
      </w:pPr>
      <w:r>
        <w:rPr>
          <w:rFonts w:eastAsia="Times New Roman" w:cs="Times New Roman"/>
          <w:color w:val="000000"/>
          <w:sz w:val="24"/>
          <w:szCs w:val="24"/>
        </w:rPr>
        <w:t>O motivo pe</w:t>
      </w:r>
      <w:r>
        <w:rPr>
          <w:rFonts w:eastAsia="Times New Roman" w:cs="Times New Roman"/>
          <w:color w:val="000000"/>
          <w:sz w:val="24"/>
          <w:szCs w:val="24"/>
        </w:rPr>
        <w:t xml:space="preserve">lo qual </w:t>
      </w:r>
      <w:r w:rsidR="00085869">
        <w:rPr>
          <w:rFonts w:eastAsia="Times New Roman" w:cs="Times New Roman"/>
          <w:color w:val="000000"/>
          <w:sz w:val="24"/>
          <w:szCs w:val="24"/>
        </w:rPr>
        <w:t xml:space="preserve">a </w:t>
      </w:r>
      <w:r>
        <w:rPr>
          <w:rFonts w:eastAsia="Times New Roman" w:cs="Times New Roman"/>
          <w:b/>
          <w:color w:val="000000"/>
          <w:sz w:val="24"/>
          <w:szCs w:val="24"/>
        </w:rPr>
        <w:t>PREVEN MED SAÚDE OCUPACIONAL LTDA</w:t>
      </w:r>
      <w:r>
        <w:rPr>
          <w:rFonts w:eastAsia="Times New Roman" w:cs="Times New Roman"/>
          <w:color w:val="000000"/>
          <w:sz w:val="24"/>
          <w:szCs w:val="24"/>
        </w:rPr>
        <w:t xml:space="preserve"> pede </w:t>
      </w:r>
      <w:r>
        <w:rPr>
          <w:rFonts w:eastAsia="Times New Roman" w:cs="Times New Roman"/>
          <w:color w:val="000000"/>
          <w:sz w:val="24"/>
          <w:szCs w:val="24"/>
        </w:rPr>
        <w:t>impugnação d</w:t>
      </w:r>
      <w:r>
        <w:rPr>
          <w:rFonts w:eastAsia="Times New Roman" w:cs="Times New Roman"/>
          <w:color w:val="000000"/>
          <w:sz w:val="24"/>
          <w:szCs w:val="24"/>
        </w:rPr>
        <w:t xml:space="preserve">o edital se refere </w:t>
      </w:r>
      <w:r>
        <w:rPr>
          <w:rFonts w:eastAsia="Times New Roman" w:cs="Times New Roman"/>
          <w:b/>
          <w:color w:val="000000"/>
          <w:sz w:val="24"/>
          <w:szCs w:val="24"/>
        </w:rPr>
        <w:t>A QUALIFICAÇÃO TÉCNICA</w:t>
      </w:r>
      <w:r>
        <w:rPr>
          <w:rFonts w:eastAsia="Times New Roman" w:cs="Times New Roman"/>
          <w:color w:val="000000"/>
          <w:sz w:val="24"/>
          <w:szCs w:val="24"/>
        </w:rPr>
        <w:t>, considerando a sua ausência de itens de suma importância, pelos fundamentos a seguir expostos, razão pela qual solicita</w:t>
      </w:r>
      <w:r>
        <w:rPr>
          <w:rFonts w:eastAsia="Times New Roman" w:cs="Times New Roman"/>
          <w:color w:val="000000"/>
          <w:sz w:val="24"/>
          <w:szCs w:val="24"/>
        </w:rPr>
        <w:t xml:space="preserve"> que seja incluso no edital as seguintes exigênci</w:t>
      </w:r>
      <w:r>
        <w:rPr>
          <w:rFonts w:eastAsia="Times New Roman" w:cs="Times New Roman"/>
          <w:color w:val="000000"/>
          <w:sz w:val="24"/>
          <w:szCs w:val="24"/>
        </w:rPr>
        <w:t xml:space="preserve">as: </w:t>
      </w:r>
    </w:p>
    <w:p w14:paraId="79EC0FBB"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rFonts w:eastAsia="Times New Roman" w:cs="Times New Roman"/>
          <w:color w:val="000000"/>
          <w:sz w:val="20"/>
          <w:szCs w:val="20"/>
        </w:rPr>
        <w:t>a) DO REGISTRO DA LICITANTE E DO RESPONSÁVEL TÉCNICO JUNTO AO CRM</w:t>
      </w:r>
    </w:p>
    <w:p w14:paraId="702462CE"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sz w:val="20"/>
          <w:szCs w:val="20"/>
        </w:rPr>
        <w:tab/>
      </w:r>
      <w:r w:rsidRPr="00591569">
        <w:rPr>
          <w:rFonts w:eastAsia="Times New Roman" w:cs="Times New Roman"/>
          <w:color w:val="000000"/>
          <w:sz w:val="20"/>
          <w:szCs w:val="20"/>
        </w:rPr>
        <w:t>Senhor (a) Pregoeiro (a), considerando a natureza dos serviços licitados, deve a empresa</w:t>
      </w:r>
      <w:r w:rsidRPr="00591569">
        <w:rPr>
          <w:sz w:val="20"/>
          <w:szCs w:val="20"/>
        </w:rPr>
        <w:t xml:space="preserve"> </w:t>
      </w:r>
      <w:r w:rsidRPr="00591569">
        <w:rPr>
          <w:rFonts w:eastAsia="Times New Roman" w:cs="Times New Roman"/>
          <w:color w:val="000000"/>
          <w:sz w:val="20"/>
          <w:szCs w:val="20"/>
        </w:rPr>
        <w:t>licitante, bem como seu responsável técnico, serem inscritos no CRM – Conselho Regional de Med</w:t>
      </w:r>
      <w:r w:rsidRPr="00591569">
        <w:rPr>
          <w:rFonts w:eastAsia="Times New Roman" w:cs="Times New Roman"/>
          <w:color w:val="000000"/>
          <w:sz w:val="20"/>
          <w:szCs w:val="20"/>
        </w:rPr>
        <w:t>icina.</w:t>
      </w:r>
    </w:p>
    <w:p w14:paraId="3EEF6C00"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sz w:val="20"/>
          <w:szCs w:val="20"/>
        </w:rPr>
        <w:tab/>
      </w:r>
      <w:r w:rsidRPr="00591569">
        <w:rPr>
          <w:rFonts w:eastAsia="Times New Roman" w:cs="Times New Roman"/>
          <w:color w:val="000000"/>
          <w:sz w:val="20"/>
          <w:szCs w:val="20"/>
        </w:rPr>
        <w:t xml:space="preserve">O edital em comento traz serviços de avaliações clínicas e emissão de atestado de saúde </w:t>
      </w:r>
    </w:p>
    <w:p w14:paraId="020F1CE3"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rFonts w:eastAsia="Times New Roman" w:cs="Times New Roman"/>
          <w:color w:val="000000"/>
          <w:sz w:val="20"/>
          <w:szCs w:val="20"/>
        </w:rPr>
        <w:t>ocupacional, bem como, diversos exames complementares, conforme termo de referência.</w:t>
      </w:r>
    </w:p>
    <w:p w14:paraId="18D3DEA0"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sz w:val="20"/>
          <w:szCs w:val="20"/>
        </w:rPr>
        <w:tab/>
      </w:r>
      <w:r w:rsidRPr="00591569">
        <w:rPr>
          <w:rFonts w:eastAsia="Times New Roman" w:cs="Times New Roman"/>
          <w:color w:val="000000"/>
          <w:sz w:val="20"/>
          <w:szCs w:val="20"/>
        </w:rPr>
        <w:t xml:space="preserve">Isto posto, considerando a natureza dos serviços, deve a empresa licitante apresentar a </w:t>
      </w:r>
      <w:r w:rsidRPr="00591569">
        <w:rPr>
          <w:sz w:val="20"/>
          <w:szCs w:val="20"/>
        </w:rPr>
        <w:t xml:space="preserve"> </w:t>
      </w:r>
      <w:r w:rsidRPr="00591569">
        <w:rPr>
          <w:rFonts w:eastAsia="Times New Roman" w:cs="Times New Roman"/>
          <w:color w:val="000000"/>
          <w:sz w:val="20"/>
          <w:szCs w:val="20"/>
        </w:rPr>
        <w:t>seguinte documentação:</w:t>
      </w:r>
    </w:p>
    <w:p w14:paraId="13104F69"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rFonts w:eastAsia="Times New Roman" w:cs="Times New Roman"/>
          <w:color w:val="000000"/>
          <w:sz w:val="20"/>
          <w:szCs w:val="20"/>
        </w:rPr>
        <w:t>• Registro da Pessoa Jurídica junto ao CRM;</w:t>
      </w:r>
    </w:p>
    <w:p w14:paraId="73C32ADC"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rFonts w:eastAsia="Times New Roman" w:cs="Times New Roman"/>
          <w:color w:val="000000"/>
          <w:sz w:val="20"/>
          <w:szCs w:val="20"/>
        </w:rPr>
        <w:t>• Registro do Responsável Técnico junto ao CRM;</w:t>
      </w:r>
    </w:p>
    <w:p w14:paraId="21503136"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rFonts w:eastAsia="Times New Roman" w:cs="Times New Roman"/>
          <w:color w:val="000000"/>
          <w:sz w:val="20"/>
          <w:szCs w:val="20"/>
        </w:rPr>
        <w:t xml:space="preserve">• RQE (registro de qualificação de </w:t>
      </w:r>
      <w:r w:rsidRPr="00591569">
        <w:rPr>
          <w:rFonts w:eastAsia="Times New Roman" w:cs="Times New Roman"/>
          <w:color w:val="000000"/>
          <w:sz w:val="20"/>
          <w:szCs w:val="20"/>
        </w:rPr>
        <w:t>especialidade) em Medicina do Trabalho do Responsável Técnico da licitante.</w:t>
      </w:r>
    </w:p>
    <w:p w14:paraId="73E09702"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rFonts w:eastAsia="Times New Roman" w:cs="Times New Roman"/>
          <w:color w:val="000000"/>
          <w:sz w:val="20"/>
          <w:szCs w:val="20"/>
        </w:rPr>
        <w:t xml:space="preserve">b) DO </w:t>
      </w:r>
      <w:r w:rsidRPr="00591569">
        <w:rPr>
          <w:sz w:val="20"/>
          <w:szCs w:val="20"/>
        </w:rPr>
        <w:t>VÍNCULO</w:t>
      </w:r>
      <w:r w:rsidRPr="00591569">
        <w:rPr>
          <w:rFonts w:eastAsia="Times New Roman" w:cs="Times New Roman"/>
          <w:color w:val="000000"/>
          <w:sz w:val="20"/>
          <w:szCs w:val="20"/>
        </w:rPr>
        <w:t xml:space="preserve"> DO RESPONSÁVEL TÉCNICO COM A EMPRESA LICITANTE</w:t>
      </w:r>
    </w:p>
    <w:p w14:paraId="0A0E1619"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sz w:val="20"/>
          <w:szCs w:val="20"/>
        </w:rPr>
        <w:tab/>
      </w:r>
      <w:r w:rsidRPr="00591569">
        <w:rPr>
          <w:rFonts w:eastAsia="Times New Roman" w:cs="Times New Roman"/>
          <w:color w:val="000000"/>
          <w:sz w:val="20"/>
          <w:szCs w:val="20"/>
        </w:rPr>
        <w:t>Senhor (a) Pregoeiro (a), o responsável técnico da empresa deve ser pessoa legalmente habilitada, o</w:t>
      </w:r>
      <w:r w:rsidRPr="00591569">
        <w:rPr>
          <w:sz w:val="20"/>
          <w:szCs w:val="20"/>
        </w:rPr>
        <w:t xml:space="preserve"> </w:t>
      </w:r>
      <w:r w:rsidRPr="00591569">
        <w:rPr>
          <w:rFonts w:eastAsia="Times New Roman" w:cs="Times New Roman"/>
          <w:color w:val="000000"/>
          <w:sz w:val="20"/>
          <w:szCs w:val="20"/>
        </w:rPr>
        <w:t>qual fora o motiv</w:t>
      </w:r>
      <w:r w:rsidRPr="00591569">
        <w:rPr>
          <w:rFonts w:eastAsia="Times New Roman" w:cs="Times New Roman"/>
          <w:color w:val="000000"/>
          <w:sz w:val="20"/>
          <w:szCs w:val="20"/>
        </w:rPr>
        <w:t xml:space="preserve">o do item acima descrito, bem como, deve possuir </w:t>
      </w:r>
      <w:r w:rsidRPr="00591569">
        <w:rPr>
          <w:sz w:val="20"/>
          <w:szCs w:val="20"/>
        </w:rPr>
        <w:t>vínculo</w:t>
      </w:r>
      <w:r w:rsidRPr="00591569">
        <w:rPr>
          <w:rFonts w:eastAsia="Times New Roman" w:cs="Times New Roman"/>
          <w:color w:val="000000"/>
          <w:sz w:val="20"/>
          <w:szCs w:val="20"/>
        </w:rPr>
        <w:t xml:space="preserve"> com a empresa licitante, quer seja por meio de CTPS, quadro social ou por contrato de prestação de serviço.</w:t>
      </w:r>
    </w:p>
    <w:p w14:paraId="597285FC"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sz w:val="20"/>
          <w:szCs w:val="20"/>
        </w:rPr>
        <w:tab/>
      </w:r>
      <w:r w:rsidRPr="00591569">
        <w:rPr>
          <w:rFonts w:eastAsia="Times New Roman" w:cs="Times New Roman"/>
          <w:color w:val="000000"/>
          <w:sz w:val="20"/>
          <w:szCs w:val="20"/>
        </w:rPr>
        <w:t xml:space="preserve">Desta forma, solicitamos que seja inclusa a apresentação do </w:t>
      </w:r>
      <w:r w:rsidRPr="00591569">
        <w:rPr>
          <w:sz w:val="20"/>
          <w:szCs w:val="20"/>
        </w:rPr>
        <w:t>vínculo</w:t>
      </w:r>
      <w:r w:rsidRPr="00591569">
        <w:rPr>
          <w:rFonts w:eastAsia="Times New Roman" w:cs="Times New Roman"/>
          <w:color w:val="000000"/>
          <w:sz w:val="20"/>
          <w:szCs w:val="20"/>
        </w:rPr>
        <w:t xml:space="preserve"> profissional entre a e</w:t>
      </w:r>
      <w:r w:rsidRPr="00591569">
        <w:rPr>
          <w:rFonts w:eastAsia="Times New Roman" w:cs="Times New Roman"/>
          <w:color w:val="000000"/>
          <w:sz w:val="20"/>
          <w:szCs w:val="20"/>
        </w:rPr>
        <w:t>mpresa licitante e o médico responsável técnico.</w:t>
      </w:r>
    </w:p>
    <w:p w14:paraId="0623CCE2" w14:textId="77777777" w:rsidR="005E3BA6" w:rsidRPr="00591569" w:rsidRDefault="00591569" w:rsidP="00591569">
      <w:pPr>
        <w:pStyle w:val="LO-normal"/>
        <w:tabs>
          <w:tab w:val="left" w:pos="776"/>
        </w:tabs>
        <w:ind w:left="2160" w:right="119"/>
        <w:jc w:val="both"/>
        <w:rPr>
          <w:rFonts w:eastAsia="Times New Roman" w:cs="Times New Roman"/>
          <w:color w:val="000000"/>
          <w:sz w:val="20"/>
          <w:szCs w:val="20"/>
        </w:rPr>
      </w:pPr>
      <w:r w:rsidRPr="00591569">
        <w:rPr>
          <w:rFonts w:eastAsia="Times New Roman" w:cs="Times New Roman"/>
          <w:color w:val="000000"/>
          <w:sz w:val="20"/>
          <w:szCs w:val="20"/>
        </w:rPr>
        <w:t>c) DO ALVARÁ SANITÁRIO E DE FUNCIONAMENTO</w:t>
      </w:r>
    </w:p>
    <w:p w14:paraId="2677C063" w14:textId="77777777" w:rsidR="005E3BA6" w:rsidRDefault="00591569" w:rsidP="00591569">
      <w:pPr>
        <w:pStyle w:val="LO-normal"/>
        <w:tabs>
          <w:tab w:val="left" w:pos="776"/>
        </w:tabs>
        <w:ind w:left="2160" w:right="119"/>
        <w:jc w:val="both"/>
        <w:rPr>
          <w:rFonts w:eastAsia="Times New Roman" w:cs="Times New Roman"/>
          <w:color w:val="000000"/>
          <w:sz w:val="24"/>
          <w:szCs w:val="24"/>
        </w:rPr>
      </w:pPr>
      <w:r w:rsidRPr="00591569">
        <w:rPr>
          <w:sz w:val="20"/>
          <w:szCs w:val="20"/>
        </w:rPr>
        <w:tab/>
      </w:r>
      <w:r w:rsidRPr="00591569">
        <w:rPr>
          <w:rFonts w:eastAsia="Times New Roman" w:cs="Times New Roman"/>
          <w:color w:val="000000"/>
          <w:sz w:val="20"/>
          <w:szCs w:val="20"/>
        </w:rPr>
        <w:t>Senhor (a) Pregoeiro (a), a empresa licitante deve estar regular perante a municipalidade de sua sede, desta forma, necessária que a mesma apresente o alvará sanit</w:t>
      </w:r>
      <w:r w:rsidRPr="00591569">
        <w:rPr>
          <w:rFonts w:eastAsia="Times New Roman" w:cs="Times New Roman"/>
          <w:color w:val="000000"/>
          <w:sz w:val="20"/>
          <w:szCs w:val="20"/>
        </w:rPr>
        <w:t>ário e de funcionamento, a fim de provar que se encontra em acordo a legislação municipal de sua sede, bem como, que é qualificada para a prestação dos serviços em comento.</w:t>
      </w:r>
    </w:p>
    <w:p w14:paraId="067F9ECC" w14:textId="77777777" w:rsidR="005E3BA6" w:rsidRDefault="005E3BA6">
      <w:pPr>
        <w:pStyle w:val="LO-normal"/>
      </w:pPr>
    </w:p>
    <w:p w14:paraId="5B1C57FA" w14:textId="453111AB" w:rsidR="00085869" w:rsidRDefault="00085869">
      <w:pPr>
        <w:pStyle w:val="LO-normal"/>
        <w:sectPr w:rsidR="00085869">
          <w:headerReference w:type="default" r:id="rId9"/>
          <w:pgSz w:w="11906" w:h="16838"/>
          <w:pgMar w:top="2600" w:right="1020" w:bottom="280" w:left="1020" w:header="720" w:footer="0" w:gutter="0"/>
          <w:pgNumType w:start="1"/>
          <w:cols w:space="720"/>
          <w:formProt w:val="0"/>
          <w:docGrid w:linePitch="100"/>
        </w:sectPr>
      </w:pPr>
    </w:p>
    <w:p w14:paraId="0E415191" w14:textId="77777777" w:rsidR="00085869" w:rsidRDefault="00085869" w:rsidP="00085869">
      <w:pPr>
        <w:pStyle w:val="NormalWeb"/>
        <w:keepNext/>
        <w:numPr>
          <w:ilvl w:val="0"/>
          <w:numId w:val="3"/>
        </w:numPr>
        <w:shd w:val="clear" w:color="auto" w:fill="F2F2F2"/>
        <w:spacing w:after="0"/>
      </w:pPr>
      <w:r>
        <w:rPr>
          <w:b/>
          <w:bCs/>
        </w:rPr>
        <w:t>DA ANÁLISE DO PREGOEIRO</w:t>
      </w:r>
    </w:p>
    <w:p w14:paraId="687BF089" w14:textId="77777777" w:rsidR="005E3BA6" w:rsidRDefault="00591569">
      <w:pPr>
        <w:pStyle w:val="LO-normal"/>
        <w:numPr>
          <w:ilvl w:val="1"/>
          <w:numId w:val="3"/>
        </w:numPr>
        <w:tabs>
          <w:tab w:val="left" w:pos="726"/>
        </w:tabs>
        <w:spacing w:before="120" w:line="360" w:lineRule="auto"/>
        <w:ind w:left="115" w:right="119" w:firstLine="0"/>
        <w:jc w:val="both"/>
        <w:rPr>
          <w:rFonts w:eastAsia="Times New Roman" w:cs="Times New Roman"/>
          <w:color w:val="000000"/>
          <w:sz w:val="24"/>
          <w:szCs w:val="24"/>
        </w:rPr>
      </w:pPr>
      <w:r>
        <w:rPr>
          <w:rFonts w:eastAsia="Times New Roman" w:cs="Times New Roman"/>
          <w:color w:val="000000"/>
          <w:sz w:val="24"/>
          <w:szCs w:val="24"/>
        </w:rPr>
        <w:t>Considerando os argumentos apresentados pela empresa impugnante, foi realizado nova análise ao Edital pela equipe técnica, segue as respostas:</w:t>
      </w:r>
    </w:p>
    <w:p w14:paraId="75C7A277" w14:textId="77777777" w:rsidR="005E3BA6" w:rsidRDefault="00591569">
      <w:pPr>
        <w:pStyle w:val="LO-normal"/>
        <w:numPr>
          <w:ilvl w:val="0"/>
          <w:numId w:val="2"/>
        </w:numPr>
        <w:tabs>
          <w:tab w:val="left" w:pos="386"/>
        </w:tabs>
        <w:spacing w:before="118" w:line="360" w:lineRule="auto"/>
        <w:ind w:left="115" w:right="108" w:firstLine="0"/>
        <w:jc w:val="both"/>
        <w:rPr>
          <w:rFonts w:eastAsia="Times New Roman" w:cs="Times New Roman"/>
          <w:color w:val="000000"/>
          <w:sz w:val="24"/>
          <w:szCs w:val="24"/>
        </w:rPr>
      </w:pPr>
      <w:r>
        <w:rPr>
          <w:rFonts w:eastAsia="Times New Roman" w:cs="Times New Roman"/>
          <w:b/>
          <w:color w:val="000000"/>
          <w:sz w:val="24"/>
          <w:szCs w:val="24"/>
        </w:rPr>
        <w:t xml:space="preserve">DO REGISTRO DA LICITANTE E DO RESPONSÁVEL TÉCNICO JUNTO AO CRM: </w:t>
      </w:r>
      <w:r>
        <w:rPr>
          <w:rFonts w:eastAsia="Times New Roman" w:cs="Times New Roman"/>
          <w:color w:val="000000"/>
          <w:sz w:val="24"/>
          <w:szCs w:val="24"/>
        </w:rPr>
        <w:t>informamos que o edital prevê que a empresa contratada possa realizar a subcontratação dos exames médicos periódicos, num percentual de até 70 (setenta) por cento, uma vez que os exames médico</w:t>
      </w:r>
      <w:r>
        <w:rPr>
          <w:rFonts w:eastAsia="Times New Roman" w:cs="Times New Roman"/>
          <w:color w:val="000000"/>
          <w:sz w:val="24"/>
          <w:szCs w:val="24"/>
        </w:rPr>
        <w:t>s periódicos possuem características específicas, visto que são compostos por exames Clínicos, Oftalmológicos, Laboratoriais e de Imagem. Dessa forma, não há a obrigatoriedade de que a empresa vencedora do certame seja unicamente a empresa que realizará os</w:t>
      </w:r>
      <w:r>
        <w:rPr>
          <w:rFonts w:eastAsia="Times New Roman" w:cs="Times New Roman"/>
          <w:color w:val="000000"/>
          <w:sz w:val="24"/>
          <w:szCs w:val="24"/>
        </w:rPr>
        <w:t xml:space="preserve"> exames clínicos e emissão do ASO. Visto que, por </w:t>
      </w:r>
      <w:r>
        <w:rPr>
          <w:sz w:val="24"/>
          <w:szCs w:val="24"/>
        </w:rPr>
        <w:t>exemplo, um laboratório</w:t>
      </w:r>
      <w:r>
        <w:rPr>
          <w:rFonts w:eastAsia="Times New Roman" w:cs="Times New Roman"/>
          <w:color w:val="000000"/>
          <w:sz w:val="24"/>
          <w:szCs w:val="24"/>
        </w:rPr>
        <w:t xml:space="preserve"> de análises clínicas poderá ser o vencedor do certame e </w:t>
      </w:r>
      <w:r>
        <w:rPr>
          <w:rFonts w:eastAsia="Times New Roman" w:cs="Times New Roman"/>
          <w:color w:val="000000"/>
          <w:sz w:val="24"/>
          <w:szCs w:val="24"/>
        </w:rPr>
        <w:lastRenderedPageBreak/>
        <w:t>subcontratar uma empresa para realizar a avaliação clínica e emissão do ASO. Nesse sentido, essa última empresa subcontratada,</w:t>
      </w:r>
      <w:r>
        <w:rPr>
          <w:rFonts w:eastAsia="Times New Roman" w:cs="Times New Roman"/>
          <w:color w:val="000000"/>
          <w:sz w:val="24"/>
          <w:szCs w:val="24"/>
        </w:rPr>
        <w:t xml:space="preserve"> necessita estar registrada no Conselho Regional de Medicina. O requerimento de impugnação do fornecedor, s.m.j., vai contra os princípios da administração pois limita a concorrência da presente licitação.</w:t>
      </w:r>
    </w:p>
    <w:p w14:paraId="06B0A240" w14:textId="77777777" w:rsidR="005E3BA6" w:rsidRDefault="00591569">
      <w:pPr>
        <w:pStyle w:val="LO-normal"/>
        <w:spacing w:before="121" w:line="360" w:lineRule="auto"/>
        <w:ind w:left="115" w:right="120"/>
        <w:jc w:val="both"/>
        <w:rPr>
          <w:rFonts w:eastAsia="Times New Roman" w:cs="Times New Roman"/>
          <w:color w:val="000000"/>
          <w:sz w:val="24"/>
          <w:szCs w:val="24"/>
        </w:rPr>
      </w:pPr>
      <w:r>
        <w:rPr>
          <w:rFonts w:eastAsia="Times New Roman" w:cs="Times New Roman"/>
          <w:color w:val="000000"/>
          <w:sz w:val="24"/>
          <w:szCs w:val="24"/>
        </w:rPr>
        <w:t xml:space="preserve">Mediante o exposto informo que foi incluído junto </w:t>
      </w:r>
      <w:r>
        <w:rPr>
          <w:rFonts w:eastAsia="Times New Roman" w:cs="Times New Roman"/>
          <w:color w:val="000000"/>
          <w:sz w:val="24"/>
          <w:szCs w:val="24"/>
        </w:rPr>
        <w:t>a qualificação técnic</w:t>
      </w:r>
      <w:r>
        <w:rPr>
          <w:sz w:val="24"/>
          <w:szCs w:val="24"/>
        </w:rPr>
        <w:t>a</w:t>
      </w:r>
      <w:r>
        <w:rPr>
          <w:rFonts w:eastAsia="Times New Roman" w:cs="Times New Roman"/>
          <w:color w:val="000000"/>
          <w:sz w:val="24"/>
          <w:szCs w:val="24"/>
        </w:rPr>
        <w:t xml:space="preserve"> no Edital as seguintes cláusulas:</w:t>
      </w:r>
    </w:p>
    <w:p w14:paraId="414D1DD5" w14:textId="77777777" w:rsidR="005E3BA6" w:rsidRDefault="005E3BA6">
      <w:pPr>
        <w:pStyle w:val="LO-normal"/>
        <w:tabs>
          <w:tab w:val="left" w:pos="2000"/>
        </w:tabs>
        <w:spacing w:line="360" w:lineRule="auto"/>
        <w:ind w:left="1478" w:right="108"/>
        <w:jc w:val="both"/>
        <w:rPr>
          <w:rFonts w:eastAsia="Times New Roman" w:cs="Times New Roman"/>
          <w:color w:val="000000"/>
          <w:sz w:val="24"/>
          <w:szCs w:val="24"/>
        </w:rPr>
      </w:pPr>
    </w:p>
    <w:p w14:paraId="467E5124" w14:textId="77777777" w:rsidR="005E3BA6" w:rsidRDefault="00591569" w:rsidP="00591569">
      <w:pPr>
        <w:pStyle w:val="LO-normal"/>
        <w:tabs>
          <w:tab w:val="left" w:pos="2024"/>
        </w:tabs>
        <w:spacing w:before="100" w:beforeAutospacing="1"/>
        <w:ind w:left="1480" w:right="136"/>
        <w:jc w:val="both"/>
        <w:rPr>
          <w:rFonts w:eastAsia="Times New Roman" w:cs="Times New Roman"/>
          <w:color w:val="000000"/>
          <w:sz w:val="20"/>
          <w:szCs w:val="20"/>
        </w:rPr>
      </w:pPr>
      <w:r>
        <w:rPr>
          <w:rFonts w:eastAsia="Times New Roman" w:cs="Times New Roman"/>
          <w:i/>
          <w:color w:val="000000"/>
          <w:sz w:val="20"/>
          <w:szCs w:val="20"/>
        </w:rPr>
        <w:t xml:space="preserve">9.14 Comprovação que o estabelecimento de saúde possua o </w:t>
      </w:r>
      <w:r>
        <w:rPr>
          <w:rFonts w:eastAsia="Times New Roman" w:cs="Times New Roman"/>
          <w:b/>
          <w:i/>
          <w:color w:val="000000"/>
          <w:sz w:val="20"/>
          <w:szCs w:val="20"/>
        </w:rPr>
        <w:t>Cadastro Nacional de Estabelecimentos de Saúde ‐ CNES</w:t>
      </w:r>
      <w:r>
        <w:rPr>
          <w:rFonts w:eastAsia="Times New Roman" w:cs="Times New Roman"/>
          <w:i/>
          <w:color w:val="000000"/>
          <w:sz w:val="20"/>
          <w:szCs w:val="20"/>
        </w:rPr>
        <w:t xml:space="preserve">, conforme determinação do Ministério da Saúde para todos os </w:t>
      </w:r>
      <w:r>
        <w:rPr>
          <w:rFonts w:eastAsia="Times New Roman" w:cs="Times New Roman"/>
          <w:i/>
          <w:color w:val="000000"/>
          <w:sz w:val="20"/>
          <w:szCs w:val="20"/>
        </w:rPr>
        <w:t>estabelecimentos que prestem algum tipo de assistência à saúde.</w:t>
      </w:r>
    </w:p>
    <w:p w14:paraId="76FBA6F8" w14:textId="77777777" w:rsidR="005E3BA6" w:rsidRDefault="00591569" w:rsidP="00591569">
      <w:pPr>
        <w:pStyle w:val="LO-normal"/>
        <w:tabs>
          <w:tab w:val="left" w:pos="2024"/>
        </w:tabs>
        <w:spacing w:before="100" w:beforeAutospacing="1"/>
        <w:ind w:left="1480" w:right="136"/>
        <w:jc w:val="both"/>
        <w:rPr>
          <w:rFonts w:eastAsia="Times New Roman" w:cs="Times New Roman"/>
          <w:i/>
          <w:color w:val="000000"/>
          <w:sz w:val="24"/>
          <w:szCs w:val="24"/>
        </w:rPr>
      </w:pPr>
      <w:r>
        <w:rPr>
          <w:rFonts w:eastAsia="Times New Roman" w:cs="Times New Roman"/>
          <w:i/>
          <w:color w:val="000000"/>
          <w:sz w:val="20"/>
          <w:szCs w:val="20"/>
        </w:rPr>
        <w:t xml:space="preserve">9.15 Comprovação do Licenciamento Sanitário perante à Vigilância Sanitária do local da sede da empresa contratada, ou eventual subcontratada. </w:t>
      </w:r>
    </w:p>
    <w:p w14:paraId="2F417094" w14:textId="77777777" w:rsidR="005E3BA6" w:rsidRDefault="00591569" w:rsidP="00591569">
      <w:pPr>
        <w:pStyle w:val="LO-normal"/>
        <w:numPr>
          <w:ilvl w:val="1"/>
          <w:numId w:val="1"/>
        </w:numPr>
        <w:tabs>
          <w:tab w:val="left" w:pos="2024"/>
        </w:tabs>
        <w:spacing w:before="100" w:beforeAutospacing="1"/>
        <w:ind w:left="1480" w:right="136" w:firstLine="0"/>
        <w:jc w:val="both"/>
        <w:rPr>
          <w:rFonts w:eastAsia="Times New Roman" w:cs="Times New Roman"/>
          <w:color w:val="000000"/>
          <w:sz w:val="20"/>
          <w:szCs w:val="20"/>
        </w:rPr>
      </w:pPr>
      <w:r>
        <w:rPr>
          <w:rFonts w:eastAsia="Times New Roman" w:cs="Times New Roman"/>
          <w:i/>
          <w:color w:val="000000"/>
          <w:sz w:val="20"/>
          <w:szCs w:val="20"/>
        </w:rPr>
        <w:t>Os consultórios médicos contratados ou subcontrat</w:t>
      </w:r>
      <w:r>
        <w:rPr>
          <w:rFonts w:eastAsia="Times New Roman" w:cs="Times New Roman"/>
          <w:i/>
          <w:color w:val="000000"/>
          <w:sz w:val="20"/>
          <w:szCs w:val="20"/>
        </w:rPr>
        <w:t xml:space="preserve">ados para realização dos exames devem possuir </w:t>
      </w:r>
      <w:r>
        <w:rPr>
          <w:rFonts w:eastAsia="Times New Roman" w:cs="Times New Roman"/>
          <w:b/>
          <w:i/>
          <w:color w:val="000000"/>
          <w:sz w:val="20"/>
          <w:szCs w:val="20"/>
        </w:rPr>
        <w:t xml:space="preserve">Registro no Conselho Regional de Medicina </w:t>
      </w:r>
      <w:r>
        <w:rPr>
          <w:rFonts w:eastAsia="Times New Roman" w:cs="Times New Roman"/>
          <w:i/>
          <w:color w:val="000000"/>
          <w:sz w:val="20"/>
          <w:szCs w:val="20"/>
        </w:rPr>
        <w:t>do estado onde se localiza sua matriz, nos termos da Lei nº 6.839, de 30 de outubro de 1980 (Art. 3º do Anexo de Resoluções CFM nº 1.716/2004), e, ainda, estar em condi</w:t>
      </w:r>
      <w:r>
        <w:rPr>
          <w:rFonts w:eastAsia="Times New Roman" w:cs="Times New Roman"/>
          <w:i/>
          <w:color w:val="000000"/>
          <w:sz w:val="20"/>
          <w:szCs w:val="20"/>
        </w:rPr>
        <w:t>ções de regularidade com as obrigações estaduais e municipais de funcionamento sanitário e exigências dos órgãos fiscalizadores, em especial a Agência Nacional de Vigilância Sanitária – ANVISA.</w:t>
      </w:r>
    </w:p>
    <w:p w14:paraId="7C88BA99" w14:textId="77777777" w:rsidR="005E3BA6" w:rsidRDefault="00591569" w:rsidP="00591569">
      <w:pPr>
        <w:pStyle w:val="LO-normal"/>
        <w:tabs>
          <w:tab w:val="left" w:pos="2024"/>
        </w:tabs>
        <w:spacing w:before="100" w:beforeAutospacing="1"/>
        <w:ind w:left="1480" w:right="136"/>
        <w:jc w:val="both"/>
        <w:rPr>
          <w:rFonts w:eastAsia="Times New Roman" w:cs="Times New Roman"/>
          <w:color w:val="000000"/>
          <w:sz w:val="20"/>
          <w:szCs w:val="20"/>
        </w:rPr>
      </w:pPr>
      <w:r>
        <w:rPr>
          <w:rFonts w:eastAsia="Times New Roman" w:cs="Times New Roman"/>
          <w:i/>
          <w:color w:val="000000"/>
          <w:sz w:val="20"/>
          <w:szCs w:val="20"/>
        </w:rPr>
        <w:t>9.17 Os laboratórios/clínicas contratados ou subcontratados de</w:t>
      </w:r>
      <w:r>
        <w:rPr>
          <w:rFonts w:eastAsia="Times New Roman" w:cs="Times New Roman"/>
          <w:i/>
          <w:color w:val="000000"/>
          <w:sz w:val="20"/>
          <w:szCs w:val="20"/>
        </w:rPr>
        <w:t>vem possuir um profissional legalmente habilitado como responsável técnico, estar em condições de regularidade com as obrigações estaduais e municipais de funcionamento sanitário e exigências dos órgãos fiscalizadores, em especial a Agência Nacional de Vig</w:t>
      </w:r>
      <w:r>
        <w:rPr>
          <w:rFonts w:eastAsia="Times New Roman" w:cs="Times New Roman"/>
          <w:i/>
          <w:color w:val="000000"/>
          <w:sz w:val="20"/>
          <w:szCs w:val="20"/>
        </w:rPr>
        <w:t>ilância Sanitária - ANVISA, e possuir salas específicas para coleta de exames laboratoriais, exames de mamografia e demais exames específicos.</w:t>
      </w:r>
    </w:p>
    <w:p w14:paraId="4B5FB059" w14:textId="77777777" w:rsidR="005E3BA6" w:rsidRDefault="00591569" w:rsidP="00591569">
      <w:pPr>
        <w:pStyle w:val="LO-normal"/>
        <w:tabs>
          <w:tab w:val="left" w:pos="2024"/>
        </w:tabs>
        <w:spacing w:before="100" w:beforeAutospacing="1"/>
        <w:ind w:left="1480" w:right="136"/>
        <w:jc w:val="both"/>
        <w:rPr>
          <w:rFonts w:eastAsia="Times New Roman" w:cs="Times New Roman"/>
          <w:color w:val="000000"/>
          <w:sz w:val="20"/>
          <w:szCs w:val="20"/>
        </w:rPr>
      </w:pPr>
      <w:r>
        <w:rPr>
          <w:rFonts w:eastAsia="Times New Roman" w:cs="Times New Roman"/>
          <w:i/>
          <w:color w:val="000000"/>
          <w:sz w:val="20"/>
          <w:szCs w:val="20"/>
        </w:rPr>
        <w:t>9.18 Em caso de subcontratação a responsabilidade de exigir a qualificação técnica da subcontratada será da empr</w:t>
      </w:r>
      <w:r>
        <w:rPr>
          <w:rFonts w:eastAsia="Times New Roman" w:cs="Times New Roman"/>
          <w:i/>
          <w:color w:val="000000"/>
          <w:sz w:val="20"/>
          <w:szCs w:val="20"/>
        </w:rPr>
        <w:t xml:space="preserve">esa contratada, e esta comprovação deverá ser apresentada </w:t>
      </w:r>
      <w:r>
        <w:rPr>
          <w:rFonts w:eastAsia="Times New Roman" w:cs="Times New Roman"/>
          <w:b/>
          <w:i/>
          <w:color w:val="000000"/>
          <w:sz w:val="20"/>
          <w:szCs w:val="20"/>
        </w:rPr>
        <w:t>antes da execução do contrato.</w:t>
      </w:r>
    </w:p>
    <w:p w14:paraId="30FD317B" w14:textId="77777777" w:rsidR="005E3BA6" w:rsidRDefault="005E3BA6">
      <w:pPr>
        <w:pStyle w:val="LO-normal"/>
        <w:tabs>
          <w:tab w:val="left" w:pos="2024"/>
        </w:tabs>
        <w:spacing w:before="114" w:line="360" w:lineRule="auto"/>
        <w:ind w:left="1478" w:right="136"/>
        <w:jc w:val="both"/>
        <w:rPr>
          <w:rFonts w:eastAsia="Times New Roman" w:cs="Times New Roman"/>
          <w:i/>
          <w:color w:val="000000"/>
        </w:rPr>
      </w:pPr>
    </w:p>
    <w:p w14:paraId="7C600BC7" w14:textId="77777777" w:rsidR="005E3BA6" w:rsidRDefault="00591569">
      <w:pPr>
        <w:pStyle w:val="LO-normal"/>
        <w:tabs>
          <w:tab w:val="left" w:pos="2024"/>
        </w:tabs>
        <w:spacing w:before="114" w:line="360" w:lineRule="auto"/>
        <w:ind w:right="136"/>
        <w:jc w:val="both"/>
        <w:rPr>
          <w:rFonts w:eastAsia="Times New Roman" w:cs="Times New Roman"/>
          <w:color w:val="000000"/>
          <w:sz w:val="24"/>
          <w:szCs w:val="24"/>
        </w:rPr>
      </w:pPr>
      <w:r>
        <w:rPr>
          <w:rFonts w:eastAsia="Times New Roman" w:cs="Times New Roman"/>
          <w:color w:val="000000"/>
          <w:sz w:val="24"/>
          <w:szCs w:val="24"/>
        </w:rPr>
        <w:t>Considerando o item “RQE (registro de qualificação de especialidade) em Medicina do Trabalho do Responsável Técnico da licitante” o documento que é parte deste proces</w:t>
      </w:r>
      <w:r>
        <w:rPr>
          <w:rFonts w:eastAsia="Times New Roman" w:cs="Times New Roman"/>
          <w:color w:val="000000"/>
          <w:sz w:val="24"/>
          <w:szCs w:val="24"/>
        </w:rPr>
        <w:t xml:space="preserve">so denominado “Estudos Técnicos Preliminares” informa que o profissional que deve realizar as Avaliações </w:t>
      </w:r>
      <w:r>
        <w:rPr>
          <w:sz w:val="24"/>
          <w:szCs w:val="24"/>
        </w:rPr>
        <w:t>Clínicas</w:t>
      </w:r>
      <w:r>
        <w:rPr>
          <w:rFonts w:eastAsia="Times New Roman" w:cs="Times New Roman"/>
          <w:color w:val="000000"/>
          <w:sz w:val="24"/>
          <w:szCs w:val="24"/>
        </w:rPr>
        <w:t xml:space="preserve"> e emitir o Atestado de Saúde Ocupacional é o Médico do Trabalho, o que se pressupõe registro do médico nesta especialidade, e não do estabelec</w:t>
      </w:r>
      <w:r>
        <w:rPr>
          <w:rFonts w:eastAsia="Times New Roman" w:cs="Times New Roman"/>
          <w:color w:val="000000"/>
          <w:sz w:val="24"/>
          <w:szCs w:val="24"/>
        </w:rPr>
        <w:t>imento profissional da empresa licitante, uma vez que esse serviço pode ser objeto de subcontratação</w:t>
      </w:r>
    </w:p>
    <w:p w14:paraId="0BB0D82B" w14:textId="77777777" w:rsidR="005E3BA6" w:rsidRDefault="00591569">
      <w:pPr>
        <w:pStyle w:val="LO-normal"/>
        <w:tabs>
          <w:tab w:val="left" w:pos="2024"/>
        </w:tabs>
        <w:spacing w:before="114" w:line="360" w:lineRule="auto"/>
        <w:ind w:left="2268" w:right="113"/>
        <w:jc w:val="both"/>
        <w:rPr>
          <w:rFonts w:eastAsia="Times New Roman" w:cs="Times New Roman"/>
          <w:color w:val="000000"/>
          <w:sz w:val="20"/>
          <w:szCs w:val="20"/>
        </w:rPr>
      </w:pPr>
      <w:r>
        <w:rPr>
          <w:rFonts w:eastAsia="Times New Roman" w:cs="Times New Roman"/>
          <w:color w:val="000000"/>
          <w:sz w:val="20"/>
          <w:szCs w:val="20"/>
        </w:rPr>
        <w:t xml:space="preserve">Emitir Atestado de Saúde Ocupacional – ASO, via sistema informatizado SIAPE – Módulo Exames Médicos Periódicos, em conformidade com as </w:t>
      </w:r>
      <w:r>
        <w:rPr>
          <w:rFonts w:eastAsia="Times New Roman" w:cs="Times New Roman"/>
          <w:color w:val="000000"/>
          <w:sz w:val="20"/>
          <w:szCs w:val="20"/>
        </w:rPr>
        <w:t>orientações fornecidas pelo Ministério da Economia. Os Médicos do Trabalho que realizarão as avaliações clínicas com as respectivas emissões dos ASO (Atestados de Saúde Ocupacionais) deverão ter habilidade com recursos de informática, devendo preencher tod</w:t>
      </w:r>
      <w:r>
        <w:rPr>
          <w:rFonts w:eastAsia="Times New Roman" w:cs="Times New Roman"/>
          <w:color w:val="000000"/>
          <w:sz w:val="20"/>
          <w:szCs w:val="20"/>
        </w:rPr>
        <w:t xml:space="preserve">as as informações clínicas no prontuário eletrônico de cada servidor, disponibilizado pelo sistema informatizado SIAPE – Módulo Exames Médicos </w:t>
      </w:r>
      <w:r>
        <w:rPr>
          <w:rFonts w:eastAsia="Times New Roman" w:cs="Times New Roman"/>
          <w:color w:val="000000"/>
          <w:sz w:val="20"/>
          <w:szCs w:val="20"/>
        </w:rPr>
        <w:lastRenderedPageBreak/>
        <w:t>Periódicos.</w:t>
      </w:r>
    </w:p>
    <w:p w14:paraId="1A619B4D" w14:textId="77777777" w:rsidR="005E3BA6" w:rsidRDefault="005E3BA6">
      <w:pPr>
        <w:pStyle w:val="LO-normal"/>
        <w:spacing w:line="360" w:lineRule="auto"/>
        <w:rPr>
          <w:rFonts w:eastAsia="Times New Roman" w:cs="Times New Roman"/>
          <w:color w:val="000000"/>
          <w:sz w:val="24"/>
          <w:szCs w:val="24"/>
        </w:rPr>
      </w:pPr>
    </w:p>
    <w:p w14:paraId="2D8F9CDC" w14:textId="77777777" w:rsidR="005E3BA6" w:rsidRDefault="00591569">
      <w:pPr>
        <w:pStyle w:val="Ttulo1"/>
        <w:numPr>
          <w:ilvl w:val="0"/>
          <w:numId w:val="2"/>
        </w:numPr>
        <w:tabs>
          <w:tab w:val="left" w:pos="464"/>
        </w:tabs>
        <w:spacing w:before="215" w:line="360" w:lineRule="auto"/>
        <w:ind w:left="463" w:hanging="349"/>
      </w:pPr>
      <w:r>
        <w:t xml:space="preserve">DO </w:t>
      </w:r>
      <w:r>
        <w:t>VÍNCULO</w:t>
      </w:r>
      <w:r>
        <w:t xml:space="preserve"> DO RESPONSÁVEL TÉCNICO COM A EMPRESA LICITANTE:</w:t>
      </w:r>
    </w:p>
    <w:p w14:paraId="79816D20" w14:textId="77777777" w:rsidR="005E3BA6" w:rsidRDefault="00591569">
      <w:pPr>
        <w:pStyle w:val="LO-normal"/>
        <w:spacing w:before="90" w:line="360" w:lineRule="auto"/>
        <w:jc w:val="both"/>
        <w:rPr>
          <w:rFonts w:eastAsia="Times New Roman" w:cs="Times New Roman"/>
          <w:color w:val="000000"/>
          <w:sz w:val="24"/>
          <w:szCs w:val="24"/>
        </w:rPr>
      </w:pPr>
      <w:r>
        <w:rPr>
          <w:rFonts w:eastAsia="Times New Roman" w:cs="Times New Roman"/>
          <w:color w:val="000000"/>
          <w:sz w:val="24"/>
          <w:szCs w:val="24"/>
        </w:rPr>
        <w:t xml:space="preserve">Conforme resposta da letra </w:t>
      </w:r>
      <w:r>
        <w:rPr>
          <w:rFonts w:eastAsia="Times New Roman" w:cs="Times New Roman"/>
          <w:b/>
          <w:color w:val="000000"/>
          <w:sz w:val="24"/>
          <w:szCs w:val="24"/>
        </w:rPr>
        <w:t>“</w:t>
      </w:r>
      <w:r>
        <w:rPr>
          <w:rFonts w:eastAsia="Times New Roman" w:cs="Times New Roman"/>
          <w:b/>
          <w:i/>
          <w:color w:val="000000"/>
          <w:sz w:val="24"/>
          <w:szCs w:val="24"/>
        </w:rPr>
        <w:t>a”</w:t>
      </w:r>
      <w:r>
        <w:rPr>
          <w:rFonts w:eastAsia="Times New Roman" w:cs="Times New Roman"/>
          <w:color w:val="000000"/>
          <w:sz w:val="24"/>
          <w:szCs w:val="24"/>
        </w:rPr>
        <w:t xml:space="preserve"> </w:t>
      </w:r>
      <w:r>
        <w:rPr>
          <w:rFonts w:eastAsia="Times New Roman" w:cs="Times New Roman"/>
          <w:i/>
          <w:color w:val="000000"/>
          <w:sz w:val="24"/>
          <w:szCs w:val="24"/>
        </w:rPr>
        <w:t xml:space="preserve">não há a obrigatoriedade de que a empresa vencedora do certame seja unicamente a empresa que realizará os exames clínicos e emissão do ASO. Visto que, por </w:t>
      </w:r>
      <w:r>
        <w:rPr>
          <w:i/>
          <w:sz w:val="24"/>
          <w:szCs w:val="24"/>
        </w:rPr>
        <w:t>exemplo, um laboratór</w:t>
      </w:r>
      <w:r>
        <w:rPr>
          <w:i/>
          <w:sz w:val="24"/>
          <w:szCs w:val="24"/>
        </w:rPr>
        <w:t>io</w:t>
      </w:r>
      <w:r>
        <w:rPr>
          <w:rFonts w:eastAsia="Times New Roman" w:cs="Times New Roman"/>
          <w:i/>
          <w:color w:val="000000"/>
          <w:sz w:val="24"/>
          <w:szCs w:val="24"/>
        </w:rPr>
        <w:t xml:space="preserve"> de análises clínicas poderá ser o vencedor do certame e subcontratar uma empresa para realizar a avaliação clínica e emissão do ASO. Nesse sentido, essa última empresa subcontratada, necessita estar registrada no Conselho Regional de Medicina</w:t>
      </w:r>
      <w:r>
        <w:rPr>
          <w:rFonts w:eastAsia="Times New Roman" w:cs="Times New Roman"/>
          <w:color w:val="000000"/>
          <w:sz w:val="24"/>
          <w:szCs w:val="24"/>
        </w:rPr>
        <w:t>. Nesse sen</w:t>
      </w:r>
      <w:r>
        <w:rPr>
          <w:rFonts w:eastAsia="Times New Roman" w:cs="Times New Roman"/>
          <w:color w:val="000000"/>
          <w:sz w:val="24"/>
          <w:szCs w:val="24"/>
        </w:rPr>
        <w:t xml:space="preserve">tido, todos os </w:t>
      </w:r>
      <w:r>
        <w:rPr>
          <w:sz w:val="24"/>
          <w:szCs w:val="24"/>
        </w:rPr>
        <w:t>laboratórios/clínicas</w:t>
      </w:r>
      <w:r>
        <w:rPr>
          <w:rFonts w:eastAsia="Times New Roman" w:cs="Times New Roman"/>
          <w:color w:val="000000"/>
          <w:sz w:val="24"/>
          <w:szCs w:val="24"/>
        </w:rPr>
        <w:t xml:space="preserve"> e consultórios médicos deverão possuir responsáveis técnicos legalmente habilitados, e não somente a empresa licitante. </w:t>
      </w:r>
    </w:p>
    <w:p w14:paraId="75445038" w14:textId="77777777" w:rsidR="005E3BA6" w:rsidRDefault="00591569">
      <w:pPr>
        <w:pStyle w:val="LO-normal"/>
        <w:tabs>
          <w:tab w:val="left" w:pos="2024"/>
        </w:tabs>
        <w:spacing w:before="114" w:line="360" w:lineRule="auto"/>
        <w:ind w:left="1478" w:right="136"/>
        <w:jc w:val="both"/>
        <w:rPr>
          <w:rFonts w:eastAsia="Times New Roman" w:cs="Times New Roman"/>
          <w:color w:val="000000"/>
          <w:sz w:val="20"/>
          <w:szCs w:val="20"/>
        </w:rPr>
      </w:pPr>
      <w:r>
        <w:rPr>
          <w:rFonts w:eastAsia="Times New Roman" w:cs="Times New Roman"/>
          <w:i/>
          <w:color w:val="000000"/>
          <w:sz w:val="20"/>
          <w:szCs w:val="20"/>
        </w:rPr>
        <w:t xml:space="preserve">9.17 Os laboratórios/clínicas contratados ou subcontratados devem possuir um </w:t>
      </w:r>
      <w:r>
        <w:rPr>
          <w:rFonts w:eastAsia="Times New Roman" w:cs="Times New Roman"/>
          <w:i/>
          <w:color w:val="000000"/>
          <w:sz w:val="20"/>
          <w:szCs w:val="20"/>
        </w:rPr>
        <w:t>profissional legalmente habilitado como responsável técnico, estar em condições de regularidade com as obrigações estaduais e municipais de funcionamento sanitário e exigências dos órgãos fiscalizadores, em especial a Agência Nacional de Vigilância Sanitár</w:t>
      </w:r>
      <w:r>
        <w:rPr>
          <w:rFonts w:eastAsia="Times New Roman" w:cs="Times New Roman"/>
          <w:i/>
          <w:color w:val="000000"/>
          <w:sz w:val="20"/>
          <w:szCs w:val="20"/>
        </w:rPr>
        <w:t>ia - ANVISA, e possuir salas específicas para coleta de exames laboratoriais, exames de mamografia e demais exames específicos.</w:t>
      </w:r>
    </w:p>
    <w:p w14:paraId="58C66E40" w14:textId="77777777" w:rsidR="005E3BA6" w:rsidRDefault="005E3BA6">
      <w:pPr>
        <w:pStyle w:val="LO-normal"/>
        <w:tabs>
          <w:tab w:val="left" w:pos="2024"/>
        </w:tabs>
        <w:spacing w:before="114" w:line="360" w:lineRule="auto"/>
        <w:ind w:right="136"/>
        <w:jc w:val="both"/>
        <w:rPr>
          <w:rFonts w:eastAsia="Times New Roman" w:cs="Times New Roman"/>
          <w:i/>
          <w:color w:val="000000"/>
        </w:rPr>
      </w:pPr>
    </w:p>
    <w:p w14:paraId="4F807B78" w14:textId="77777777" w:rsidR="005E3BA6" w:rsidRDefault="00591569">
      <w:pPr>
        <w:pStyle w:val="Ttulo1"/>
        <w:numPr>
          <w:ilvl w:val="0"/>
          <w:numId w:val="2"/>
        </w:numPr>
        <w:tabs>
          <w:tab w:val="left" w:pos="464"/>
        </w:tabs>
        <w:spacing w:before="215" w:line="360" w:lineRule="auto"/>
        <w:ind w:left="463" w:hanging="349"/>
      </w:pPr>
      <w:r>
        <w:t xml:space="preserve"> DO ALVARÁ SANITÁRIO E DE FUNCIONAMENTO:</w:t>
      </w:r>
    </w:p>
    <w:p w14:paraId="0F0D8BDB" w14:textId="77777777" w:rsidR="005E3BA6" w:rsidRDefault="00591569">
      <w:pPr>
        <w:pStyle w:val="Ttulo1"/>
        <w:tabs>
          <w:tab w:val="left" w:pos="464"/>
        </w:tabs>
        <w:spacing w:before="215" w:line="360" w:lineRule="auto"/>
        <w:ind w:left="463" w:firstLine="0"/>
        <w:rPr>
          <w:b w:val="0"/>
        </w:rPr>
      </w:pPr>
      <w:r>
        <w:rPr>
          <w:b w:val="0"/>
        </w:rPr>
        <w:t xml:space="preserve">Informa-se que está presente no edital a solicitação realizada pela empresa Prevenmed </w:t>
      </w:r>
      <w:r>
        <w:rPr>
          <w:b w:val="0"/>
        </w:rPr>
        <w:t>conforme itens 9.14 a 9.18 do edital, e reforça-se que tais documentos são exigidos tanto da contratad</w:t>
      </w:r>
      <w:r>
        <w:rPr>
          <w:b w:val="0"/>
        </w:rPr>
        <w:t>a</w:t>
      </w:r>
      <w:r>
        <w:rPr>
          <w:b w:val="0"/>
        </w:rPr>
        <w:t xml:space="preserve"> (licitante) e também de empresas credenciadas/subcontratadas. </w:t>
      </w:r>
    </w:p>
    <w:p w14:paraId="41436E34" w14:textId="77777777" w:rsidR="005E3BA6" w:rsidRDefault="00591569">
      <w:pPr>
        <w:pStyle w:val="LO-normal"/>
        <w:tabs>
          <w:tab w:val="left" w:pos="2024"/>
        </w:tabs>
        <w:spacing w:before="114" w:line="360" w:lineRule="auto"/>
        <w:ind w:left="1478" w:right="136"/>
        <w:jc w:val="both"/>
        <w:rPr>
          <w:rFonts w:eastAsia="Times New Roman" w:cs="Times New Roman"/>
          <w:color w:val="000000"/>
          <w:sz w:val="20"/>
          <w:szCs w:val="20"/>
        </w:rPr>
      </w:pPr>
      <w:r>
        <w:rPr>
          <w:rFonts w:eastAsia="Times New Roman" w:cs="Times New Roman"/>
          <w:i/>
          <w:color w:val="000000"/>
          <w:sz w:val="20"/>
          <w:szCs w:val="20"/>
        </w:rPr>
        <w:t xml:space="preserve">9.14 Comprovação que o estabelecimento de saúde possua o </w:t>
      </w:r>
      <w:r>
        <w:rPr>
          <w:rFonts w:eastAsia="Times New Roman" w:cs="Times New Roman"/>
          <w:b/>
          <w:i/>
          <w:color w:val="000000"/>
          <w:sz w:val="20"/>
          <w:szCs w:val="20"/>
        </w:rPr>
        <w:t>Cadastro Nacional de Estabeleci</w:t>
      </w:r>
      <w:r>
        <w:rPr>
          <w:rFonts w:eastAsia="Times New Roman" w:cs="Times New Roman"/>
          <w:b/>
          <w:i/>
          <w:color w:val="000000"/>
          <w:sz w:val="20"/>
          <w:szCs w:val="20"/>
        </w:rPr>
        <w:t>mentos de Saúde ‐ CNES</w:t>
      </w:r>
      <w:r>
        <w:rPr>
          <w:rFonts w:eastAsia="Times New Roman" w:cs="Times New Roman"/>
          <w:i/>
          <w:color w:val="000000"/>
          <w:sz w:val="20"/>
          <w:szCs w:val="20"/>
        </w:rPr>
        <w:t>, conforme determinação do Ministério da Saúde para todos os estabelecimentos que prestem algum tipo de assistência à saúde.</w:t>
      </w:r>
    </w:p>
    <w:p w14:paraId="52E78DD7" w14:textId="77777777" w:rsidR="005E3BA6" w:rsidRDefault="00591569">
      <w:pPr>
        <w:pStyle w:val="LO-normal"/>
        <w:tabs>
          <w:tab w:val="left" w:pos="2024"/>
        </w:tabs>
        <w:spacing w:before="114" w:line="360" w:lineRule="auto"/>
        <w:ind w:left="1478" w:right="136"/>
        <w:jc w:val="both"/>
        <w:rPr>
          <w:rFonts w:eastAsia="Times New Roman" w:cs="Times New Roman"/>
          <w:color w:val="000000"/>
          <w:sz w:val="20"/>
          <w:szCs w:val="20"/>
        </w:rPr>
      </w:pPr>
      <w:r>
        <w:rPr>
          <w:rFonts w:eastAsia="Times New Roman" w:cs="Times New Roman"/>
          <w:i/>
          <w:color w:val="000000"/>
          <w:sz w:val="20"/>
          <w:szCs w:val="20"/>
        </w:rPr>
        <w:t>9.15 Comprovação do Licenciamento Sanitário perante à Vigilância Sanitária do local da sede da empresa contra</w:t>
      </w:r>
      <w:r>
        <w:rPr>
          <w:rFonts w:eastAsia="Times New Roman" w:cs="Times New Roman"/>
          <w:i/>
          <w:color w:val="000000"/>
          <w:sz w:val="20"/>
          <w:szCs w:val="20"/>
        </w:rPr>
        <w:t xml:space="preserve">tada, ou eventual subcontratada. </w:t>
      </w:r>
    </w:p>
    <w:p w14:paraId="18395FDA" w14:textId="77777777" w:rsidR="005E3BA6" w:rsidRDefault="00591569">
      <w:pPr>
        <w:pStyle w:val="LO-normal"/>
        <w:tabs>
          <w:tab w:val="left" w:pos="2024"/>
        </w:tabs>
        <w:spacing w:before="114" w:line="360" w:lineRule="auto"/>
        <w:ind w:left="1478" w:right="136"/>
        <w:jc w:val="both"/>
        <w:rPr>
          <w:rFonts w:eastAsia="Times New Roman" w:cs="Times New Roman"/>
          <w:color w:val="000000"/>
          <w:sz w:val="20"/>
          <w:szCs w:val="20"/>
        </w:rPr>
      </w:pPr>
      <w:r>
        <w:rPr>
          <w:rFonts w:eastAsia="Times New Roman" w:cs="Times New Roman"/>
          <w:i/>
          <w:color w:val="000000"/>
          <w:sz w:val="20"/>
          <w:szCs w:val="20"/>
        </w:rPr>
        <w:t xml:space="preserve">9.16 Os consultórios médicos contratados ou subcontratados para realização dos exames devem possuir </w:t>
      </w:r>
      <w:r>
        <w:rPr>
          <w:rFonts w:eastAsia="Times New Roman" w:cs="Times New Roman"/>
          <w:b/>
          <w:i/>
          <w:color w:val="000000"/>
          <w:sz w:val="20"/>
          <w:szCs w:val="20"/>
        </w:rPr>
        <w:t xml:space="preserve">Registro no Conselho Regional de Medicina </w:t>
      </w:r>
      <w:r>
        <w:rPr>
          <w:rFonts w:eastAsia="Times New Roman" w:cs="Times New Roman"/>
          <w:i/>
          <w:color w:val="000000"/>
          <w:sz w:val="20"/>
          <w:szCs w:val="20"/>
        </w:rPr>
        <w:t>do estado onde se localiza sua matriz, nos termos da Lei nº 6.839, de 30 de outu</w:t>
      </w:r>
      <w:r>
        <w:rPr>
          <w:rFonts w:eastAsia="Times New Roman" w:cs="Times New Roman"/>
          <w:i/>
          <w:color w:val="000000"/>
          <w:sz w:val="20"/>
          <w:szCs w:val="20"/>
        </w:rPr>
        <w:t>bro de 1980 (Art. 3º do Anexo de Resoluções CFM nº 1.716/2004), e, ainda, estar em condições de regularidade com as obrigações estaduais e municipais de funcionamento sanitário e exigências dos órgãos fiscalizadores, em especial a Agência Nacional de Vigil</w:t>
      </w:r>
      <w:r>
        <w:rPr>
          <w:rFonts w:eastAsia="Times New Roman" w:cs="Times New Roman"/>
          <w:i/>
          <w:color w:val="000000"/>
          <w:sz w:val="20"/>
          <w:szCs w:val="20"/>
        </w:rPr>
        <w:t>ância Sanitária – ANVISA.</w:t>
      </w:r>
    </w:p>
    <w:p w14:paraId="6C1EF380" w14:textId="77777777" w:rsidR="005E3BA6" w:rsidRDefault="00591569">
      <w:pPr>
        <w:pStyle w:val="LO-normal"/>
        <w:tabs>
          <w:tab w:val="left" w:pos="2024"/>
        </w:tabs>
        <w:spacing w:before="114" w:line="360" w:lineRule="auto"/>
        <w:ind w:left="1478" w:right="136"/>
        <w:jc w:val="both"/>
        <w:rPr>
          <w:rFonts w:eastAsia="Times New Roman" w:cs="Times New Roman"/>
          <w:color w:val="000000"/>
          <w:sz w:val="20"/>
          <w:szCs w:val="20"/>
        </w:rPr>
      </w:pPr>
      <w:r>
        <w:rPr>
          <w:rFonts w:eastAsia="Times New Roman" w:cs="Times New Roman"/>
          <w:i/>
          <w:color w:val="000000"/>
          <w:sz w:val="20"/>
          <w:szCs w:val="20"/>
        </w:rPr>
        <w:t xml:space="preserve">9.17 Os laboratórios/clínicas contratados ou subcontratados devem possuir um profissional legalmente habilitado como responsável técnico, estar em condições de regularidade com as obrigações estaduais </w:t>
      </w:r>
      <w:r>
        <w:rPr>
          <w:rFonts w:eastAsia="Times New Roman" w:cs="Times New Roman"/>
          <w:i/>
          <w:color w:val="000000"/>
          <w:sz w:val="20"/>
          <w:szCs w:val="20"/>
        </w:rPr>
        <w:lastRenderedPageBreak/>
        <w:t>e municipais de funcionamento</w:t>
      </w:r>
      <w:r>
        <w:rPr>
          <w:rFonts w:eastAsia="Times New Roman" w:cs="Times New Roman"/>
          <w:i/>
          <w:color w:val="000000"/>
          <w:sz w:val="20"/>
          <w:szCs w:val="20"/>
        </w:rPr>
        <w:t xml:space="preserve"> sanitário e exigências dos órgãos fiscalizadores, em especial a Agência Nacional de Vigilância Sanitária - ANVISA, e possuir salas específicas para coleta de exames laboratoriais, exames de mamografia e demais exames específicos.</w:t>
      </w:r>
    </w:p>
    <w:p w14:paraId="477A2AE6" w14:textId="77777777" w:rsidR="005E3BA6" w:rsidRDefault="00591569">
      <w:pPr>
        <w:pStyle w:val="LO-normal"/>
        <w:tabs>
          <w:tab w:val="left" w:pos="2024"/>
        </w:tabs>
        <w:spacing w:before="114" w:line="360" w:lineRule="auto"/>
        <w:ind w:left="1478" w:right="136"/>
        <w:jc w:val="both"/>
        <w:rPr>
          <w:rFonts w:eastAsia="Times New Roman" w:cs="Times New Roman"/>
          <w:color w:val="000000"/>
          <w:sz w:val="20"/>
          <w:szCs w:val="20"/>
        </w:rPr>
      </w:pPr>
      <w:r>
        <w:rPr>
          <w:rFonts w:eastAsia="Times New Roman" w:cs="Times New Roman"/>
          <w:i/>
          <w:color w:val="000000"/>
          <w:sz w:val="20"/>
          <w:szCs w:val="20"/>
        </w:rPr>
        <w:t>9.18 Em caso de subcontr</w:t>
      </w:r>
      <w:r>
        <w:rPr>
          <w:rFonts w:eastAsia="Times New Roman" w:cs="Times New Roman"/>
          <w:i/>
          <w:color w:val="000000"/>
          <w:sz w:val="20"/>
          <w:szCs w:val="20"/>
        </w:rPr>
        <w:t xml:space="preserve">atação a responsabilidade de exigir a qualificação técnica da subcontratada será da empresa contratada, e esta comprovação deverá ser apresentada </w:t>
      </w:r>
      <w:r>
        <w:rPr>
          <w:rFonts w:eastAsia="Times New Roman" w:cs="Times New Roman"/>
          <w:b/>
          <w:i/>
          <w:color w:val="000000"/>
          <w:sz w:val="20"/>
          <w:szCs w:val="20"/>
        </w:rPr>
        <w:t>antes da execução do contrato.</w:t>
      </w:r>
    </w:p>
    <w:p w14:paraId="2761D9D0" w14:textId="77777777" w:rsidR="005E3BA6" w:rsidRDefault="005E3BA6">
      <w:pPr>
        <w:pStyle w:val="LO-normal"/>
        <w:spacing w:before="8" w:line="360" w:lineRule="auto"/>
        <w:rPr>
          <w:rFonts w:eastAsia="Times New Roman" w:cs="Times New Roman"/>
          <w:i/>
          <w:color w:val="000000"/>
          <w:sz w:val="24"/>
          <w:szCs w:val="24"/>
        </w:rPr>
      </w:pPr>
    </w:p>
    <w:p w14:paraId="0A333965" w14:textId="77777777" w:rsidR="00591569" w:rsidRDefault="00591569" w:rsidP="00591569">
      <w:pPr>
        <w:pStyle w:val="Ttulo1"/>
        <w:numPr>
          <w:ilvl w:val="0"/>
          <w:numId w:val="3"/>
        </w:numPr>
        <w:tabs>
          <w:tab w:val="left" w:pos="356"/>
        </w:tabs>
        <w:spacing w:line="360" w:lineRule="auto"/>
        <w:ind w:hanging="241"/>
        <w:jc w:val="both"/>
      </w:pPr>
      <w:r>
        <w:t>DA DECISÃO</w:t>
      </w:r>
    </w:p>
    <w:p w14:paraId="2EB8840C" w14:textId="77777777" w:rsidR="00591569" w:rsidRPr="00591569" w:rsidRDefault="00591569" w:rsidP="00591569">
      <w:pPr>
        <w:pStyle w:val="Ttulo1"/>
        <w:numPr>
          <w:ilvl w:val="1"/>
          <w:numId w:val="8"/>
        </w:numPr>
        <w:tabs>
          <w:tab w:val="left" w:pos="356"/>
        </w:tabs>
        <w:spacing w:line="360" w:lineRule="auto"/>
        <w:jc w:val="both"/>
        <w:rPr>
          <w:b w:val="0"/>
          <w:bCs w:val="0"/>
          <w:u w:val="single"/>
        </w:rPr>
      </w:pPr>
      <w:r w:rsidRPr="00591569">
        <w:rPr>
          <w:b w:val="0"/>
          <w:bCs w:val="0"/>
        </w:rPr>
        <w:t>Ante as considerações apresentadas, analisando as razões da impugnante, na condição de pregoeir</w:t>
      </w:r>
      <w:r>
        <w:rPr>
          <w:b w:val="0"/>
          <w:bCs w:val="0"/>
        </w:rPr>
        <w:t>o</w:t>
      </w:r>
      <w:r w:rsidRPr="00591569">
        <w:rPr>
          <w:b w:val="0"/>
          <w:bCs w:val="0"/>
        </w:rPr>
        <w:t xml:space="preserve">, manifesto pelo conhecimento da impugnação, tendo em vista a sua tempestividade, para, no mérito, </w:t>
      </w:r>
      <w:r w:rsidRPr="00591569">
        <w:rPr>
          <w:i/>
          <w:iCs/>
          <w:u w:val="single"/>
        </w:rPr>
        <w:t>negar-lhe provimento</w:t>
      </w:r>
      <w:r>
        <w:rPr>
          <w:b w:val="0"/>
          <w:bCs w:val="0"/>
          <w:u w:val="single"/>
        </w:rPr>
        <w:t xml:space="preserve">, </w:t>
      </w:r>
      <w:r>
        <w:rPr>
          <w:b w:val="0"/>
          <w:color w:val="000000"/>
        </w:rPr>
        <w:t>considera</w:t>
      </w:r>
      <w:r>
        <w:rPr>
          <w:b w:val="0"/>
          <w:color w:val="000000"/>
        </w:rPr>
        <w:t>ndo</w:t>
      </w:r>
      <w:r>
        <w:rPr>
          <w:b w:val="0"/>
          <w:color w:val="000000"/>
        </w:rPr>
        <w:t xml:space="preserve"> </w:t>
      </w:r>
      <w:r>
        <w:rPr>
          <w:i/>
          <w:color w:val="000000"/>
          <w:u w:val="single"/>
        </w:rPr>
        <w:t>improcedente</w:t>
      </w:r>
      <w:r>
        <w:rPr>
          <w:i/>
          <w:color w:val="000000"/>
        </w:rPr>
        <w:t xml:space="preserve"> </w:t>
      </w:r>
      <w:r>
        <w:rPr>
          <w:b w:val="0"/>
          <w:color w:val="000000"/>
        </w:rPr>
        <w:t xml:space="preserve">a impugnação do Edital impetrado pela empresa </w:t>
      </w:r>
      <w:r>
        <w:rPr>
          <w:color w:val="000000"/>
        </w:rPr>
        <w:t>PREVEN MED SAÚDE OCUPACIONAL LTDA</w:t>
      </w:r>
      <w:r>
        <w:rPr>
          <w:b w:val="0"/>
          <w:color w:val="000000"/>
        </w:rPr>
        <w:t>, C.N.P.J: 14.515.302/0001-07.</w:t>
      </w:r>
    </w:p>
    <w:p w14:paraId="1125C702" w14:textId="4E6FB67C" w:rsidR="005E3BA6" w:rsidRPr="00591569" w:rsidRDefault="00591569" w:rsidP="00591569">
      <w:pPr>
        <w:pStyle w:val="Ttulo1"/>
        <w:numPr>
          <w:ilvl w:val="1"/>
          <w:numId w:val="8"/>
        </w:numPr>
        <w:tabs>
          <w:tab w:val="left" w:pos="356"/>
        </w:tabs>
        <w:spacing w:line="360" w:lineRule="auto"/>
        <w:jc w:val="both"/>
        <w:rPr>
          <w:b w:val="0"/>
          <w:bCs w:val="0"/>
          <w:u w:val="single"/>
        </w:rPr>
      </w:pPr>
      <w:r w:rsidRPr="00591569">
        <w:rPr>
          <w:b w:val="0"/>
          <w:bCs w:val="0"/>
          <w:color w:val="000000"/>
        </w:rPr>
        <w:t xml:space="preserve">Por todo o exposto, decido considerar </w:t>
      </w:r>
      <w:r w:rsidRPr="00591569">
        <w:rPr>
          <w:b w:val="0"/>
          <w:bCs w:val="0"/>
          <w:i/>
          <w:color w:val="000000"/>
          <w:u w:val="single"/>
        </w:rPr>
        <w:t>improcedente</w:t>
      </w:r>
      <w:r w:rsidRPr="00591569">
        <w:rPr>
          <w:b w:val="0"/>
          <w:bCs w:val="0"/>
          <w:i/>
          <w:color w:val="000000"/>
        </w:rPr>
        <w:t xml:space="preserve"> </w:t>
      </w:r>
      <w:r w:rsidRPr="00591569">
        <w:rPr>
          <w:b w:val="0"/>
          <w:bCs w:val="0"/>
          <w:color w:val="000000"/>
        </w:rPr>
        <w:t xml:space="preserve">a impugnação do Edital impetrado pela empresa </w:t>
      </w:r>
      <w:r w:rsidRPr="00591569">
        <w:rPr>
          <w:b w:val="0"/>
          <w:bCs w:val="0"/>
          <w:color w:val="000000"/>
        </w:rPr>
        <w:t>PREVEN MED SAÚDE OCUPACIONAL LTDA</w:t>
      </w:r>
      <w:r w:rsidRPr="00591569">
        <w:rPr>
          <w:b w:val="0"/>
          <w:bCs w:val="0"/>
          <w:color w:val="000000"/>
        </w:rPr>
        <w:t>, C.N.P.J: 14.515.302/0001-07.</w:t>
      </w:r>
    </w:p>
    <w:p w14:paraId="71505F95" w14:textId="77777777" w:rsidR="005E3BA6" w:rsidRDefault="005E3BA6">
      <w:pPr>
        <w:pStyle w:val="LO-normal"/>
        <w:spacing w:before="118" w:line="360" w:lineRule="auto"/>
        <w:ind w:left="5788"/>
        <w:rPr>
          <w:rFonts w:eastAsia="Times New Roman" w:cs="Times New Roman"/>
          <w:color w:val="000000"/>
          <w:sz w:val="24"/>
          <w:szCs w:val="24"/>
        </w:rPr>
      </w:pPr>
    </w:p>
    <w:p w14:paraId="336FB863" w14:textId="195ED872" w:rsidR="005E3BA6" w:rsidRDefault="00591569">
      <w:pPr>
        <w:pStyle w:val="LO-normal"/>
        <w:spacing w:before="118" w:line="360" w:lineRule="auto"/>
        <w:ind w:left="5788"/>
        <w:rPr>
          <w:rFonts w:eastAsia="Times New Roman" w:cs="Times New Roman"/>
          <w:color w:val="000000"/>
          <w:sz w:val="24"/>
          <w:szCs w:val="24"/>
        </w:rPr>
      </w:pPr>
      <w:r>
        <w:rPr>
          <w:rFonts w:eastAsia="Times New Roman" w:cs="Times New Roman"/>
          <w:color w:val="000000"/>
          <w:sz w:val="24"/>
          <w:szCs w:val="24"/>
        </w:rPr>
        <w:t>Chapecó/SC, 2</w:t>
      </w:r>
      <w:r w:rsidR="00A15997">
        <w:rPr>
          <w:rFonts w:eastAsia="Times New Roman" w:cs="Times New Roman"/>
          <w:color w:val="000000"/>
          <w:sz w:val="24"/>
          <w:szCs w:val="24"/>
        </w:rPr>
        <w:t>7</w:t>
      </w:r>
      <w:r>
        <w:rPr>
          <w:rFonts w:eastAsia="Times New Roman" w:cs="Times New Roman"/>
          <w:color w:val="000000"/>
          <w:sz w:val="24"/>
          <w:szCs w:val="24"/>
        </w:rPr>
        <w:t xml:space="preserve"> de outubro de 2022.</w:t>
      </w:r>
    </w:p>
    <w:p w14:paraId="60017F1C" w14:textId="77777777" w:rsidR="005E3BA6" w:rsidRDefault="005E3BA6">
      <w:pPr>
        <w:pStyle w:val="LO-normal"/>
        <w:spacing w:line="360" w:lineRule="auto"/>
        <w:rPr>
          <w:rFonts w:eastAsia="Times New Roman" w:cs="Times New Roman"/>
          <w:color w:val="000000"/>
          <w:sz w:val="24"/>
          <w:szCs w:val="24"/>
        </w:rPr>
      </w:pPr>
    </w:p>
    <w:p w14:paraId="34764A83" w14:textId="77777777" w:rsidR="005E3BA6" w:rsidRDefault="005E3BA6">
      <w:pPr>
        <w:pStyle w:val="LO-normal"/>
        <w:spacing w:before="10" w:line="360" w:lineRule="auto"/>
        <w:rPr>
          <w:rFonts w:eastAsia="Times New Roman" w:cs="Times New Roman"/>
          <w:color w:val="000000"/>
          <w:sz w:val="24"/>
          <w:szCs w:val="24"/>
        </w:rPr>
      </w:pPr>
    </w:p>
    <w:p w14:paraId="3915484D" w14:textId="77777777" w:rsidR="005E3BA6" w:rsidRDefault="005E3BA6">
      <w:pPr>
        <w:pStyle w:val="LO-normal"/>
        <w:spacing w:before="90" w:line="360" w:lineRule="auto"/>
        <w:ind w:left="4085" w:right="4079"/>
        <w:jc w:val="center"/>
        <w:rPr>
          <w:sz w:val="24"/>
          <w:szCs w:val="24"/>
        </w:rPr>
      </w:pPr>
    </w:p>
    <w:p w14:paraId="2C2FA592" w14:textId="135B1B42" w:rsidR="005E3BA6" w:rsidRDefault="00591569" w:rsidP="00591569">
      <w:pPr>
        <w:pStyle w:val="LO-normal"/>
        <w:spacing w:before="120"/>
        <w:ind w:left="57" w:right="57"/>
        <w:jc w:val="center"/>
        <w:rPr>
          <w:sz w:val="24"/>
          <w:szCs w:val="24"/>
        </w:rPr>
      </w:pPr>
      <w:r>
        <w:rPr>
          <w:sz w:val="24"/>
          <w:szCs w:val="24"/>
        </w:rPr>
        <w:t>TOMÉ COLETTI</w:t>
      </w:r>
    </w:p>
    <w:p w14:paraId="3AEFA4E9" w14:textId="77777777" w:rsidR="005E3BA6" w:rsidRDefault="00591569" w:rsidP="00591569">
      <w:pPr>
        <w:pStyle w:val="LO-normal"/>
        <w:spacing w:before="90"/>
        <w:ind w:left="4085" w:right="4079"/>
        <w:jc w:val="center"/>
        <w:rPr>
          <w:rFonts w:eastAsia="Times New Roman" w:cs="Times New Roman"/>
          <w:color w:val="000000"/>
          <w:sz w:val="24"/>
          <w:szCs w:val="24"/>
        </w:rPr>
      </w:pPr>
      <w:r>
        <w:rPr>
          <w:rFonts w:eastAsia="Times New Roman" w:cs="Times New Roman"/>
          <w:color w:val="000000"/>
          <w:sz w:val="24"/>
          <w:szCs w:val="24"/>
        </w:rPr>
        <w:t xml:space="preserve"> Pregoeiro</w:t>
      </w:r>
    </w:p>
    <w:sectPr w:rsidR="005E3BA6">
      <w:type w:val="continuous"/>
      <w:pgSz w:w="11906" w:h="16838"/>
      <w:pgMar w:top="2600" w:right="1020" w:bottom="280" w:left="1020"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0202" w14:textId="77777777" w:rsidR="00000000" w:rsidRDefault="00591569">
      <w:r>
        <w:separator/>
      </w:r>
    </w:p>
  </w:endnote>
  <w:endnote w:type="continuationSeparator" w:id="0">
    <w:p w14:paraId="5A71E403" w14:textId="77777777" w:rsidR="00000000" w:rsidRDefault="0059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1"/>
    <w:family w:val="swiss"/>
    <w:pitch w:val="default"/>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5471" w14:textId="77777777" w:rsidR="00000000" w:rsidRDefault="00591569">
      <w:r>
        <w:separator/>
      </w:r>
    </w:p>
  </w:footnote>
  <w:footnote w:type="continuationSeparator" w:id="0">
    <w:p w14:paraId="3EDD3C23" w14:textId="77777777" w:rsidR="00000000" w:rsidRDefault="0059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9154" w14:textId="77777777" w:rsidR="005E3BA6" w:rsidRDefault="00591569">
    <w:pPr>
      <w:pStyle w:val="LO-normal"/>
      <w:spacing w:line="12" w:lineRule="auto"/>
      <w:rPr>
        <w:rFonts w:eastAsia="Times New Roman" w:cs="Times New Roman"/>
        <w:color w:val="000000"/>
        <w:sz w:val="20"/>
        <w:szCs w:val="20"/>
      </w:rPr>
    </w:pPr>
    <w:r>
      <w:rPr>
        <w:rFonts w:eastAsia="Times New Roman" w:cs="Times New Roman"/>
        <w:noProof/>
        <w:color w:val="000000"/>
        <w:sz w:val="20"/>
        <w:szCs w:val="20"/>
      </w:rPr>
      <mc:AlternateContent>
        <mc:Choice Requires="wps">
          <w:drawing>
            <wp:anchor distT="0" distB="0" distL="0" distR="0" simplePos="0" relativeHeight="14" behindDoc="1" locked="0" layoutInCell="0" allowOverlap="1" wp14:anchorId="5DBA6A23" wp14:editId="5386BB5F">
              <wp:simplePos x="0" y="0"/>
              <wp:positionH relativeFrom="page">
                <wp:posOffset>1927225</wp:posOffset>
              </wp:positionH>
              <wp:positionV relativeFrom="page">
                <wp:posOffset>697230</wp:posOffset>
              </wp:positionV>
              <wp:extent cx="4234180" cy="932180"/>
              <wp:effectExtent l="0" t="0" r="0" b="0"/>
              <wp:wrapNone/>
              <wp:docPr id="1" name="Figura2"/>
              <wp:cNvGraphicFramePr/>
              <a:graphic xmlns:a="http://schemas.openxmlformats.org/drawingml/2006/main">
                <a:graphicData uri="http://schemas.microsoft.com/office/word/2010/wordprocessingShape">
                  <wps:wsp>
                    <wps:cNvSpPr/>
                    <wps:spPr>
                      <a:xfrm>
                        <a:off x="0" y="0"/>
                        <a:ext cx="4234320" cy="932040"/>
                      </a:xfrm>
                      <a:prstGeom prst="rect">
                        <a:avLst/>
                      </a:prstGeom>
                      <a:noFill/>
                      <a:ln w="0">
                        <a:noFill/>
                      </a:ln>
                    </wps:spPr>
                    <wps:style>
                      <a:lnRef idx="0">
                        <a:scrgbClr r="0" g="0" b="0"/>
                      </a:lnRef>
                      <a:fillRef idx="0">
                        <a:scrgbClr r="0" g="0" b="0"/>
                      </a:fillRef>
                      <a:effectRef idx="0">
                        <a:scrgbClr r="0" g="0" b="0"/>
                      </a:effectRef>
                      <a:fontRef idx="minor"/>
                    </wps:style>
                    <wps:txbx>
                      <w:txbxContent>
                        <w:p w14:paraId="50286942" w14:textId="77777777" w:rsidR="005E3BA6" w:rsidRDefault="00591569">
                          <w:pPr>
                            <w:pStyle w:val="Contedodoquadro"/>
                            <w:spacing w:before="12" w:line="240" w:lineRule="exact"/>
                            <w:ind w:left="1158" w:right="1146"/>
                            <w:jc w:val="center"/>
                          </w:pPr>
                          <w:r>
                            <w:rPr>
                              <w:rFonts w:eastAsia="Times New Roman" w:cs="Times New Roman"/>
                              <w:color w:val="000009"/>
                              <w:sz w:val="16"/>
                            </w:rPr>
                            <w:t>SERVIÇO PÚBLICO FEDERAL</w:t>
                          </w:r>
                        </w:p>
                        <w:p w14:paraId="395AFA1E" w14:textId="77777777" w:rsidR="005E3BA6" w:rsidRDefault="00591569">
                          <w:pPr>
                            <w:pStyle w:val="Contedodoquadro"/>
                            <w:spacing w:before="12" w:line="240" w:lineRule="exact"/>
                            <w:ind w:left="1158" w:right="1146"/>
                            <w:jc w:val="center"/>
                          </w:pPr>
                          <w:r>
                            <w:rPr>
                              <w:rFonts w:eastAsia="Times New Roman" w:cs="Times New Roman"/>
                              <w:color w:val="000009"/>
                              <w:sz w:val="16"/>
                            </w:rPr>
                            <w:t xml:space="preserve"> UNIVERSIDADE FEDERAL DA </w:t>
                          </w:r>
                          <w:r>
                            <w:rPr>
                              <w:rFonts w:eastAsia="Times New Roman" w:cs="Times New Roman"/>
                              <w:color w:val="000009"/>
                              <w:sz w:val="16"/>
                            </w:rPr>
                            <w:t>FRONTEIRA SUL</w:t>
                          </w:r>
                        </w:p>
                        <w:p w14:paraId="723A3560" w14:textId="77777777" w:rsidR="005E3BA6" w:rsidRDefault="00591569">
                          <w:pPr>
                            <w:pStyle w:val="Contedodoquadro"/>
                            <w:spacing w:line="240" w:lineRule="exact"/>
                            <w:ind w:left="733"/>
                            <w:jc w:val="center"/>
                          </w:pPr>
                          <w:r>
                            <w:rPr>
                              <w:rFonts w:eastAsia="Times New Roman" w:cs="Times New Roman"/>
                              <w:color w:val="000009"/>
                              <w:sz w:val="16"/>
                            </w:rPr>
                            <w:t>PRÓ-REITORIA DE ADMINISTRAÇÃO E INFRAESTRUTURA</w:t>
                          </w:r>
                        </w:p>
                        <w:p w14:paraId="3E1E93F8" w14:textId="77777777" w:rsidR="005E3BA6" w:rsidRDefault="00591569">
                          <w:pPr>
                            <w:pStyle w:val="Contedodoquadro"/>
                            <w:spacing w:line="240" w:lineRule="exact"/>
                            <w:ind w:left="17" w:right="17"/>
                            <w:jc w:val="center"/>
                          </w:pPr>
                          <w:r>
                            <w:rPr>
                              <w:rFonts w:eastAsia="Times New Roman" w:cs="Times New Roman"/>
                              <w:color w:val="000009"/>
                              <w:sz w:val="16"/>
                            </w:rPr>
                            <w:t>Superintendência de Compras e Licitações</w:t>
                          </w:r>
                        </w:p>
                        <w:p w14:paraId="361F60BE" w14:textId="77777777" w:rsidR="005E3BA6" w:rsidRDefault="00591569">
                          <w:pPr>
                            <w:pStyle w:val="Contedodoquadro"/>
                            <w:spacing w:line="240" w:lineRule="exact"/>
                            <w:ind w:left="20" w:right="17" w:firstLine="20"/>
                            <w:jc w:val="center"/>
                          </w:pPr>
                          <w:r>
                            <w:rPr>
                              <w:rFonts w:eastAsia="Times New Roman" w:cs="Times New Roman"/>
                              <w:color w:val="000009"/>
                              <w:sz w:val="16"/>
                            </w:rPr>
                            <w:t xml:space="preserve">Avenida Fernando Machado, 108-E, Centro, Chapecó-SC, CEP 89802-112, 49 2049-3788 </w:t>
                          </w:r>
                          <w:r>
                            <w:rPr>
                              <w:rFonts w:eastAsia="Times New Roman" w:cs="Times New Roman"/>
                              <w:color w:val="0000FF"/>
                              <w:sz w:val="16"/>
                              <w:u w:val="single"/>
                            </w:rPr>
                            <w:t>www.uffs.edu.br</w:t>
                          </w:r>
                        </w:p>
                      </w:txbxContent>
                    </wps:txbx>
                    <wps:bodyPr lIns="0" tIns="0" rIns="0" bIns="0" anchor="t">
                      <a:noAutofit/>
                    </wps:bodyPr>
                  </wps:wsp>
                </a:graphicData>
              </a:graphic>
            </wp:anchor>
          </w:drawing>
        </mc:Choice>
        <mc:Fallback>
          <w:pict>
            <v:rect w14:anchorId="5DBA6A23" id="Figura2" o:spid="_x0000_s1026" style="position:absolute;margin-left:151.75pt;margin-top:54.9pt;width:333.4pt;height:73.4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" o:allowincell="f" filled="f" stroked="f" strokeweight="0">
              <v:textbox inset="0,0,0,0">
                <w:txbxContent>
                  <w:p w14:paraId="50286942" w14:textId="77777777" w:rsidR="005E3BA6" w:rsidRDefault="00591569">
                    <w:pPr>
                      <w:pStyle w:val="Contedodoquadro"/>
                      <w:spacing w:before="12" w:line="240" w:lineRule="exact"/>
                      <w:ind w:left="1158" w:right="1146"/>
                      <w:jc w:val="center"/>
                    </w:pPr>
                    <w:r>
                      <w:rPr>
                        <w:rFonts w:eastAsia="Times New Roman" w:cs="Times New Roman"/>
                        <w:color w:val="000009"/>
                        <w:sz w:val="16"/>
                      </w:rPr>
                      <w:t>SERVIÇO PÚBLICO FEDERAL</w:t>
                    </w:r>
                  </w:p>
                  <w:p w14:paraId="395AFA1E" w14:textId="77777777" w:rsidR="005E3BA6" w:rsidRDefault="00591569">
                    <w:pPr>
                      <w:pStyle w:val="Contedodoquadro"/>
                      <w:spacing w:before="12" w:line="240" w:lineRule="exact"/>
                      <w:ind w:left="1158" w:right="1146"/>
                      <w:jc w:val="center"/>
                    </w:pPr>
                    <w:r>
                      <w:rPr>
                        <w:rFonts w:eastAsia="Times New Roman" w:cs="Times New Roman"/>
                        <w:color w:val="000009"/>
                        <w:sz w:val="16"/>
                      </w:rPr>
                      <w:t xml:space="preserve"> UNIVERSIDADE FEDERAL DA </w:t>
                    </w:r>
                    <w:r>
                      <w:rPr>
                        <w:rFonts w:eastAsia="Times New Roman" w:cs="Times New Roman"/>
                        <w:color w:val="000009"/>
                        <w:sz w:val="16"/>
                      </w:rPr>
                      <w:t>FRONTEIRA SUL</w:t>
                    </w:r>
                  </w:p>
                  <w:p w14:paraId="723A3560" w14:textId="77777777" w:rsidR="005E3BA6" w:rsidRDefault="00591569">
                    <w:pPr>
                      <w:pStyle w:val="Contedodoquadro"/>
                      <w:spacing w:line="240" w:lineRule="exact"/>
                      <w:ind w:left="733"/>
                      <w:jc w:val="center"/>
                    </w:pPr>
                    <w:r>
                      <w:rPr>
                        <w:rFonts w:eastAsia="Times New Roman" w:cs="Times New Roman"/>
                        <w:color w:val="000009"/>
                        <w:sz w:val="16"/>
                      </w:rPr>
                      <w:t>PRÓ-REITORIA DE ADMINISTRAÇÃO E INFRAESTRUTURA</w:t>
                    </w:r>
                  </w:p>
                  <w:p w14:paraId="3E1E93F8" w14:textId="77777777" w:rsidR="005E3BA6" w:rsidRDefault="00591569">
                    <w:pPr>
                      <w:pStyle w:val="Contedodoquadro"/>
                      <w:spacing w:line="240" w:lineRule="exact"/>
                      <w:ind w:left="17" w:right="17"/>
                      <w:jc w:val="center"/>
                    </w:pPr>
                    <w:r>
                      <w:rPr>
                        <w:rFonts w:eastAsia="Times New Roman" w:cs="Times New Roman"/>
                        <w:color w:val="000009"/>
                        <w:sz w:val="16"/>
                      </w:rPr>
                      <w:t>Superintendência de Compras e Licitações</w:t>
                    </w:r>
                  </w:p>
                  <w:p w14:paraId="361F60BE" w14:textId="77777777" w:rsidR="005E3BA6" w:rsidRDefault="00591569">
                    <w:pPr>
                      <w:pStyle w:val="Contedodoquadro"/>
                      <w:spacing w:line="240" w:lineRule="exact"/>
                      <w:ind w:left="20" w:right="17" w:firstLine="20"/>
                      <w:jc w:val="center"/>
                    </w:pPr>
                    <w:r>
                      <w:rPr>
                        <w:rFonts w:eastAsia="Times New Roman" w:cs="Times New Roman"/>
                        <w:color w:val="000009"/>
                        <w:sz w:val="16"/>
                      </w:rPr>
                      <w:t xml:space="preserve">Avenida Fernando Machado, 108-E, Centro, Chapecó-SC, CEP 89802-112, 49 2049-3788 </w:t>
                    </w:r>
                    <w:r>
                      <w:rPr>
                        <w:rFonts w:eastAsia="Times New Roman" w:cs="Times New Roman"/>
                        <w:color w:val="0000FF"/>
                        <w:sz w:val="16"/>
                        <w:u w:val="single"/>
                      </w:rPr>
                      <w:t>www.uffs.edu.br</w:t>
                    </w:r>
                  </w:p>
                </w:txbxContent>
              </v:textbox>
              <w10:wrap anchorx="page" anchory="page"/>
            </v:rect>
          </w:pict>
        </mc:Fallback>
      </mc:AlternateContent>
    </w:r>
    <w:r>
      <w:rPr>
        <w:rFonts w:eastAsia="Times New Roman" w:cs="Times New Roman"/>
        <w:noProof/>
        <w:color w:val="000000"/>
        <w:sz w:val="20"/>
        <w:szCs w:val="20"/>
      </w:rPr>
      <mc:AlternateContent>
        <mc:Choice Requires="wpg">
          <w:drawing>
            <wp:anchor distT="0" distB="0" distL="0" distR="0" simplePos="0" relativeHeight="21" behindDoc="1" locked="0" layoutInCell="0" allowOverlap="1" wp14:anchorId="72CF129C" wp14:editId="0D09E87B">
              <wp:simplePos x="0" y="0"/>
              <wp:positionH relativeFrom="page">
                <wp:posOffset>3529965</wp:posOffset>
              </wp:positionH>
              <wp:positionV relativeFrom="page">
                <wp:posOffset>196850</wp:posOffset>
              </wp:positionV>
              <wp:extent cx="456565" cy="500380"/>
              <wp:effectExtent l="0" t="0" r="0" b="0"/>
              <wp:wrapNone/>
              <wp:docPr id="3" name="Figura1"/>
              <wp:cNvGraphicFramePr/>
              <a:graphic xmlns:a="http://schemas.openxmlformats.org/drawingml/2006/main">
                <a:graphicData uri="http://schemas.microsoft.com/office/word/2010/wordprocessingGroup">
                  <wpg:wgp>
                    <wpg:cNvGrpSpPr/>
                    <wpg:grpSpPr>
                      <a:xfrm>
                        <a:off x="0" y="0"/>
                        <a:ext cx="456480" cy="500400"/>
                        <a:chOff x="0" y="0"/>
                        <a:chExt cx="456480" cy="500400"/>
                      </a:xfrm>
                    </wpg:grpSpPr>
                    <wpg:grpSp>
                      <wpg:cNvPr id="2" name="Agrupar 2"/>
                      <wpg:cNvGrpSpPr/>
                      <wpg:grpSpPr>
                        <a:xfrm>
                          <a:off x="0" y="0"/>
                          <a:ext cx="456480" cy="500400"/>
                          <a:chOff x="0" y="0"/>
                          <a:chExt cx="0" cy="0"/>
                        </a:xfrm>
                      </wpg:grpSpPr>
                      <wps:wsp>
                        <wps:cNvPr id="4" name="Retângulo 4"/>
                        <wps:cNvSpPr/>
                        <wps:spPr>
                          <a:xfrm>
                            <a:off x="0" y="0"/>
                            <a:ext cx="456480" cy="500400"/>
                          </a:xfrm>
                          <a:prstGeom prst="rect">
                            <a:avLst/>
                          </a:prstGeom>
                          <a:noFill/>
                          <a:ln w="0">
                            <a:noFill/>
                          </a:ln>
                        </wps:spPr>
                        <wps:style>
                          <a:lnRef idx="0">
                            <a:scrgbClr r="0" g="0" b="0"/>
                          </a:lnRef>
                          <a:fillRef idx="0">
                            <a:scrgbClr r="0" g="0" b="0"/>
                          </a:fillRef>
                          <a:effectRef idx="0">
                            <a:scrgbClr r="0" g="0" b="0"/>
                          </a:effectRef>
                          <a:fontRef idx="minor"/>
                        </wps:style>
                        <wps:bodyPr/>
                      </wps:wsp>
                      <wps:wsp>
                        <wps:cNvPr id="5" name="Forma Livre: Forma 5"/>
                        <wps:cNvSpPr/>
                        <wps:spPr>
                          <a:xfrm>
                            <a:off x="22320" y="0"/>
                            <a:ext cx="412920" cy="428760"/>
                          </a:xfrm>
                          <a:custGeom>
                            <a:avLst/>
                            <a:gdLst/>
                            <a:ahLst/>
                            <a:cxnLst/>
                            <a:rect l="l" t="t" r="r" b="b"/>
                            <a:pathLst>
                              <a:path w="1147" h="1191">
                                <a:moveTo>
                                  <a:pt x="540" y="630"/>
                                </a:moveTo>
                                <a:lnTo>
                                  <a:pt x="171" y="979"/>
                                </a:lnTo>
                                <a:lnTo>
                                  <a:pt x="169" y="1000"/>
                                </a:lnTo>
                                <a:lnTo>
                                  <a:pt x="540" y="630"/>
                                </a:lnTo>
                                <a:moveTo>
                                  <a:pt x="543" y="565"/>
                                </a:moveTo>
                                <a:lnTo>
                                  <a:pt x="173" y="173"/>
                                </a:lnTo>
                                <a:lnTo>
                                  <a:pt x="160" y="173"/>
                                </a:lnTo>
                                <a:lnTo>
                                  <a:pt x="160" y="184"/>
                                </a:lnTo>
                                <a:lnTo>
                                  <a:pt x="543" y="565"/>
                                </a:lnTo>
                                <a:moveTo>
                                  <a:pt x="543" y="612"/>
                                </a:moveTo>
                                <a:lnTo>
                                  <a:pt x="78" y="831"/>
                                </a:lnTo>
                                <a:lnTo>
                                  <a:pt x="71" y="849"/>
                                </a:lnTo>
                                <a:lnTo>
                                  <a:pt x="543" y="612"/>
                                </a:lnTo>
                                <a:moveTo>
                                  <a:pt x="548" y="642"/>
                                </a:moveTo>
                                <a:lnTo>
                                  <a:pt x="303" y="1089"/>
                                </a:lnTo>
                                <a:lnTo>
                                  <a:pt x="310" y="1110"/>
                                </a:lnTo>
                                <a:lnTo>
                                  <a:pt x="548" y="642"/>
                                </a:lnTo>
                                <a:moveTo>
                                  <a:pt x="550" y="584"/>
                                </a:moveTo>
                                <a:lnTo>
                                  <a:pt x="67" y="321"/>
                                </a:lnTo>
                                <a:lnTo>
                                  <a:pt x="53" y="326"/>
                                </a:lnTo>
                                <a:lnTo>
                                  <a:pt x="58" y="337"/>
                                </a:lnTo>
                                <a:lnTo>
                                  <a:pt x="550" y="584"/>
                                </a:lnTo>
                                <a:moveTo>
                                  <a:pt x="557" y="614"/>
                                </a:moveTo>
                                <a:lnTo>
                                  <a:pt x="554" y="616"/>
                                </a:lnTo>
                                <a:lnTo>
                                  <a:pt x="540" y="630"/>
                                </a:lnTo>
                                <a:lnTo>
                                  <a:pt x="548" y="621"/>
                                </a:lnTo>
                                <a:lnTo>
                                  <a:pt x="557" y="614"/>
                                </a:lnTo>
                                <a:moveTo>
                                  <a:pt x="557" y="581"/>
                                </a:moveTo>
                                <a:lnTo>
                                  <a:pt x="552" y="573"/>
                                </a:lnTo>
                                <a:lnTo>
                                  <a:pt x="543" y="565"/>
                                </a:lnTo>
                                <a:lnTo>
                                  <a:pt x="554" y="577"/>
                                </a:lnTo>
                                <a:lnTo>
                                  <a:pt x="554" y="577"/>
                                </a:lnTo>
                                <a:lnTo>
                                  <a:pt x="557" y="581"/>
                                </a:lnTo>
                                <a:moveTo>
                                  <a:pt x="559" y="610"/>
                                </a:moveTo>
                                <a:lnTo>
                                  <a:pt x="173" y="948"/>
                                </a:lnTo>
                                <a:lnTo>
                                  <a:pt x="171" y="965"/>
                                </a:lnTo>
                                <a:lnTo>
                                  <a:pt x="554" y="616"/>
                                </a:lnTo>
                                <a:lnTo>
                                  <a:pt x="559" y="610"/>
                                </a:lnTo>
                                <a:moveTo>
                                  <a:pt x="559" y="623"/>
                                </a:moveTo>
                                <a:lnTo>
                                  <a:pt x="557" y="626"/>
                                </a:lnTo>
                                <a:lnTo>
                                  <a:pt x="548" y="642"/>
                                </a:lnTo>
                                <a:lnTo>
                                  <a:pt x="554" y="633"/>
                                </a:lnTo>
                                <a:lnTo>
                                  <a:pt x="559" y="623"/>
                                </a:lnTo>
                                <a:moveTo>
                                  <a:pt x="561" y="589"/>
                                </a:moveTo>
                                <a:lnTo>
                                  <a:pt x="554" y="586"/>
                                </a:lnTo>
                                <a:lnTo>
                                  <a:pt x="550" y="584"/>
                                </a:lnTo>
                                <a:lnTo>
                                  <a:pt x="559" y="588"/>
                                </a:lnTo>
                                <a:lnTo>
                                  <a:pt x="561" y="589"/>
                                </a:lnTo>
                                <a:moveTo>
                                  <a:pt x="561" y="603"/>
                                </a:moveTo>
                                <a:lnTo>
                                  <a:pt x="550" y="609"/>
                                </a:lnTo>
                                <a:lnTo>
                                  <a:pt x="543" y="612"/>
                                </a:lnTo>
                                <a:lnTo>
                                  <a:pt x="561" y="603"/>
                                </a:lnTo>
                                <a:moveTo>
                                  <a:pt x="561" y="584"/>
                                </a:moveTo>
                                <a:lnTo>
                                  <a:pt x="554" y="577"/>
                                </a:lnTo>
                                <a:lnTo>
                                  <a:pt x="160" y="199"/>
                                </a:lnTo>
                                <a:lnTo>
                                  <a:pt x="160" y="222"/>
                                </a:lnTo>
                                <a:lnTo>
                                  <a:pt x="561" y="584"/>
                                </a:lnTo>
                                <a:moveTo>
                                  <a:pt x="561" y="618"/>
                                </a:moveTo>
                                <a:lnTo>
                                  <a:pt x="296" y="1060"/>
                                </a:lnTo>
                                <a:lnTo>
                                  <a:pt x="300" y="1075"/>
                                </a:lnTo>
                                <a:lnTo>
                                  <a:pt x="557" y="626"/>
                                </a:lnTo>
                                <a:lnTo>
                                  <a:pt x="561" y="618"/>
                                </a:lnTo>
                                <a:moveTo>
                                  <a:pt x="561" y="572"/>
                                </a:moveTo>
                                <a:lnTo>
                                  <a:pt x="319" y="64"/>
                                </a:lnTo>
                                <a:lnTo>
                                  <a:pt x="307" y="60"/>
                                </a:lnTo>
                                <a:lnTo>
                                  <a:pt x="303" y="72"/>
                                </a:lnTo>
                                <a:lnTo>
                                  <a:pt x="561" y="572"/>
                                </a:lnTo>
                                <a:moveTo>
                                  <a:pt x="562" y="602"/>
                                </a:moveTo>
                                <a:lnTo>
                                  <a:pt x="88" y="799"/>
                                </a:lnTo>
                                <a:lnTo>
                                  <a:pt x="81" y="817"/>
                                </a:lnTo>
                                <a:lnTo>
                                  <a:pt x="562" y="602"/>
                                </a:lnTo>
                                <a:moveTo>
                                  <a:pt x="564" y="591"/>
                                </a:moveTo>
                                <a:lnTo>
                                  <a:pt x="557" y="588"/>
                                </a:lnTo>
                                <a:lnTo>
                                  <a:pt x="62" y="351"/>
                                </a:lnTo>
                                <a:lnTo>
                                  <a:pt x="71" y="372"/>
                                </a:lnTo>
                                <a:lnTo>
                                  <a:pt x="564" y="591"/>
                                </a:lnTo>
                                <a:moveTo>
                                  <a:pt x="564" y="593"/>
                                </a:moveTo>
                                <a:lnTo>
                                  <a:pt x="11" y="498"/>
                                </a:lnTo>
                                <a:lnTo>
                                  <a:pt x="0" y="506"/>
                                </a:lnTo>
                                <a:lnTo>
                                  <a:pt x="7" y="515"/>
                                </a:lnTo>
                                <a:lnTo>
                                  <a:pt x="564" y="593"/>
                                </a:lnTo>
                                <a:moveTo>
                                  <a:pt x="564" y="588"/>
                                </a:moveTo>
                                <a:lnTo>
                                  <a:pt x="562" y="586"/>
                                </a:lnTo>
                                <a:lnTo>
                                  <a:pt x="561" y="584"/>
                                </a:lnTo>
                                <a:lnTo>
                                  <a:pt x="564" y="588"/>
                                </a:lnTo>
                                <a:moveTo>
                                  <a:pt x="564" y="605"/>
                                </a:moveTo>
                                <a:lnTo>
                                  <a:pt x="173" y="916"/>
                                </a:lnTo>
                                <a:lnTo>
                                  <a:pt x="173" y="930"/>
                                </a:lnTo>
                                <a:lnTo>
                                  <a:pt x="562" y="607"/>
                                </a:lnTo>
                                <a:lnTo>
                                  <a:pt x="564" y="605"/>
                                </a:lnTo>
                                <a:moveTo>
                                  <a:pt x="564" y="610"/>
                                </a:moveTo>
                                <a:lnTo>
                                  <a:pt x="564" y="614"/>
                                </a:lnTo>
                                <a:lnTo>
                                  <a:pt x="561" y="618"/>
                                </a:lnTo>
                                <a:lnTo>
                                  <a:pt x="562" y="616"/>
                                </a:lnTo>
                                <a:lnTo>
                                  <a:pt x="564" y="610"/>
                                </a:lnTo>
                                <a:moveTo>
                                  <a:pt x="564" y="600"/>
                                </a:moveTo>
                                <a:lnTo>
                                  <a:pt x="32" y="658"/>
                                </a:lnTo>
                                <a:lnTo>
                                  <a:pt x="19" y="676"/>
                                </a:lnTo>
                                <a:lnTo>
                                  <a:pt x="564" y="600"/>
                                </a:lnTo>
                                <a:moveTo>
                                  <a:pt x="564" y="588"/>
                                </a:moveTo>
                                <a:lnTo>
                                  <a:pt x="564" y="586"/>
                                </a:lnTo>
                                <a:lnTo>
                                  <a:pt x="160" y="238"/>
                                </a:lnTo>
                                <a:lnTo>
                                  <a:pt x="160" y="252"/>
                                </a:lnTo>
                                <a:lnTo>
                                  <a:pt x="564" y="588"/>
                                </a:lnTo>
                                <a:moveTo>
                                  <a:pt x="566" y="609"/>
                                </a:moveTo>
                                <a:lnTo>
                                  <a:pt x="287" y="1025"/>
                                </a:lnTo>
                                <a:lnTo>
                                  <a:pt x="291" y="1043"/>
                                </a:lnTo>
                                <a:lnTo>
                                  <a:pt x="564" y="612"/>
                                </a:lnTo>
                                <a:lnTo>
                                  <a:pt x="566" y="609"/>
                                </a:lnTo>
                                <a:moveTo>
                                  <a:pt x="566" y="582"/>
                                </a:moveTo>
                                <a:lnTo>
                                  <a:pt x="564" y="577"/>
                                </a:lnTo>
                                <a:lnTo>
                                  <a:pt x="561" y="572"/>
                                </a:lnTo>
                                <a:lnTo>
                                  <a:pt x="564" y="579"/>
                                </a:lnTo>
                                <a:lnTo>
                                  <a:pt x="566" y="581"/>
                                </a:lnTo>
                                <a:lnTo>
                                  <a:pt x="566" y="582"/>
                                </a:lnTo>
                                <a:moveTo>
                                  <a:pt x="566" y="589"/>
                                </a:moveTo>
                                <a:lnTo>
                                  <a:pt x="566" y="588"/>
                                </a:lnTo>
                                <a:lnTo>
                                  <a:pt x="564" y="588"/>
                                </a:lnTo>
                                <a:lnTo>
                                  <a:pt x="566" y="589"/>
                                </a:lnTo>
                                <a:moveTo>
                                  <a:pt x="566" y="600"/>
                                </a:moveTo>
                                <a:lnTo>
                                  <a:pt x="100" y="768"/>
                                </a:lnTo>
                                <a:lnTo>
                                  <a:pt x="95" y="785"/>
                                </a:lnTo>
                                <a:lnTo>
                                  <a:pt x="566" y="600"/>
                                </a:lnTo>
                                <a:moveTo>
                                  <a:pt x="568" y="603"/>
                                </a:moveTo>
                                <a:lnTo>
                                  <a:pt x="148" y="902"/>
                                </a:lnTo>
                                <a:lnTo>
                                  <a:pt x="162" y="909"/>
                                </a:lnTo>
                                <a:lnTo>
                                  <a:pt x="566" y="603"/>
                                </a:lnTo>
                                <a:lnTo>
                                  <a:pt x="568" y="603"/>
                                </a:lnTo>
                                <a:moveTo>
                                  <a:pt x="568" y="593"/>
                                </a:moveTo>
                                <a:lnTo>
                                  <a:pt x="550" y="586"/>
                                </a:lnTo>
                                <a:lnTo>
                                  <a:pt x="76" y="388"/>
                                </a:lnTo>
                                <a:lnTo>
                                  <a:pt x="79" y="404"/>
                                </a:lnTo>
                                <a:lnTo>
                                  <a:pt x="568" y="593"/>
                                </a:lnTo>
                                <a:moveTo>
                                  <a:pt x="568" y="589"/>
                                </a:moveTo>
                                <a:lnTo>
                                  <a:pt x="566" y="589"/>
                                </a:lnTo>
                                <a:lnTo>
                                  <a:pt x="160" y="270"/>
                                </a:lnTo>
                                <a:lnTo>
                                  <a:pt x="160" y="286"/>
                                </a:lnTo>
                                <a:lnTo>
                                  <a:pt x="568" y="589"/>
                                </a:lnTo>
                                <a:moveTo>
                                  <a:pt x="568" y="605"/>
                                </a:moveTo>
                                <a:lnTo>
                                  <a:pt x="259" y="1025"/>
                                </a:lnTo>
                                <a:lnTo>
                                  <a:pt x="273" y="1025"/>
                                </a:lnTo>
                                <a:lnTo>
                                  <a:pt x="566" y="607"/>
                                </a:lnTo>
                                <a:lnTo>
                                  <a:pt x="566" y="609"/>
                                </a:lnTo>
                                <a:lnTo>
                                  <a:pt x="566" y="609"/>
                                </a:lnTo>
                                <a:lnTo>
                                  <a:pt x="568" y="607"/>
                                </a:lnTo>
                                <a:lnTo>
                                  <a:pt x="566" y="607"/>
                                </a:lnTo>
                                <a:lnTo>
                                  <a:pt x="568" y="605"/>
                                </a:lnTo>
                                <a:moveTo>
                                  <a:pt x="568" y="591"/>
                                </a:moveTo>
                                <a:lnTo>
                                  <a:pt x="568" y="591"/>
                                </a:lnTo>
                                <a:lnTo>
                                  <a:pt x="568" y="589"/>
                                </a:lnTo>
                                <a:lnTo>
                                  <a:pt x="568" y="591"/>
                                </a:lnTo>
                                <a:moveTo>
                                  <a:pt x="568" y="586"/>
                                </a:moveTo>
                                <a:lnTo>
                                  <a:pt x="564" y="579"/>
                                </a:lnTo>
                                <a:lnTo>
                                  <a:pt x="300" y="86"/>
                                </a:lnTo>
                                <a:lnTo>
                                  <a:pt x="291" y="109"/>
                                </a:lnTo>
                                <a:lnTo>
                                  <a:pt x="568" y="586"/>
                                </a:lnTo>
                                <a:moveTo>
                                  <a:pt x="568" y="602"/>
                                </a:moveTo>
                                <a:lnTo>
                                  <a:pt x="118" y="891"/>
                                </a:lnTo>
                                <a:lnTo>
                                  <a:pt x="132" y="898"/>
                                </a:lnTo>
                                <a:lnTo>
                                  <a:pt x="568" y="602"/>
                                </a:lnTo>
                                <a:moveTo>
                                  <a:pt x="568" y="591"/>
                                </a:moveTo>
                                <a:lnTo>
                                  <a:pt x="568" y="591"/>
                                </a:lnTo>
                                <a:lnTo>
                                  <a:pt x="160" y="300"/>
                                </a:lnTo>
                                <a:lnTo>
                                  <a:pt x="146" y="303"/>
                                </a:lnTo>
                                <a:lnTo>
                                  <a:pt x="568" y="591"/>
                                </a:lnTo>
                                <a:moveTo>
                                  <a:pt x="568" y="603"/>
                                </a:moveTo>
                                <a:lnTo>
                                  <a:pt x="229" y="1025"/>
                                </a:lnTo>
                                <a:lnTo>
                                  <a:pt x="243" y="1025"/>
                                </a:lnTo>
                                <a:lnTo>
                                  <a:pt x="568" y="605"/>
                                </a:lnTo>
                                <a:lnTo>
                                  <a:pt x="568" y="603"/>
                                </a:lnTo>
                                <a:moveTo>
                                  <a:pt x="568" y="593"/>
                                </a:moveTo>
                                <a:lnTo>
                                  <a:pt x="547" y="586"/>
                                </a:lnTo>
                                <a:lnTo>
                                  <a:pt x="85" y="416"/>
                                </a:lnTo>
                                <a:lnTo>
                                  <a:pt x="90" y="432"/>
                                </a:lnTo>
                                <a:lnTo>
                                  <a:pt x="568" y="593"/>
                                </a:lnTo>
                                <a:moveTo>
                                  <a:pt x="568" y="600"/>
                                </a:moveTo>
                                <a:lnTo>
                                  <a:pt x="78" y="750"/>
                                </a:lnTo>
                                <a:lnTo>
                                  <a:pt x="90" y="760"/>
                                </a:lnTo>
                                <a:lnTo>
                                  <a:pt x="568" y="600"/>
                                </a:lnTo>
                                <a:moveTo>
                                  <a:pt x="569" y="603"/>
                                </a:moveTo>
                                <a:lnTo>
                                  <a:pt x="568" y="603"/>
                                </a:lnTo>
                                <a:lnTo>
                                  <a:pt x="568" y="603"/>
                                </a:lnTo>
                                <a:lnTo>
                                  <a:pt x="569" y="603"/>
                                </a:lnTo>
                                <a:moveTo>
                                  <a:pt x="569" y="600"/>
                                </a:moveTo>
                                <a:lnTo>
                                  <a:pt x="85" y="884"/>
                                </a:lnTo>
                                <a:lnTo>
                                  <a:pt x="106" y="888"/>
                                </a:lnTo>
                                <a:lnTo>
                                  <a:pt x="568" y="602"/>
                                </a:lnTo>
                                <a:lnTo>
                                  <a:pt x="569" y="600"/>
                                </a:lnTo>
                                <a:moveTo>
                                  <a:pt x="569" y="593"/>
                                </a:moveTo>
                                <a:lnTo>
                                  <a:pt x="568" y="591"/>
                                </a:lnTo>
                                <a:lnTo>
                                  <a:pt x="129" y="309"/>
                                </a:lnTo>
                                <a:lnTo>
                                  <a:pt x="113" y="312"/>
                                </a:lnTo>
                                <a:lnTo>
                                  <a:pt x="569" y="593"/>
                                </a:lnTo>
                                <a:moveTo>
                                  <a:pt x="569" y="603"/>
                                </a:moveTo>
                                <a:lnTo>
                                  <a:pt x="190" y="1025"/>
                                </a:lnTo>
                                <a:lnTo>
                                  <a:pt x="213" y="1025"/>
                                </a:lnTo>
                                <a:lnTo>
                                  <a:pt x="568" y="603"/>
                                </a:lnTo>
                                <a:lnTo>
                                  <a:pt x="569" y="603"/>
                                </a:lnTo>
                                <a:moveTo>
                                  <a:pt x="569" y="598"/>
                                </a:moveTo>
                                <a:lnTo>
                                  <a:pt x="51" y="637"/>
                                </a:lnTo>
                                <a:lnTo>
                                  <a:pt x="41" y="651"/>
                                </a:lnTo>
                                <a:lnTo>
                                  <a:pt x="569" y="598"/>
                                </a:lnTo>
                                <a:moveTo>
                                  <a:pt x="569" y="595"/>
                                </a:moveTo>
                                <a:lnTo>
                                  <a:pt x="499" y="586"/>
                                </a:lnTo>
                                <a:lnTo>
                                  <a:pt x="16" y="526"/>
                                </a:lnTo>
                                <a:lnTo>
                                  <a:pt x="28" y="545"/>
                                </a:lnTo>
                                <a:lnTo>
                                  <a:pt x="569" y="595"/>
                                </a:lnTo>
                                <a:moveTo>
                                  <a:pt x="569" y="593"/>
                                </a:moveTo>
                                <a:lnTo>
                                  <a:pt x="541" y="586"/>
                                </a:lnTo>
                                <a:lnTo>
                                  <a:pt x="92" y="446"/>
                                </a:lnTo>
                                <a:lnTo>
                                  <a:pt x="79" y="455"/>
                                </a:lnTo>
                                <a:lnTo>
                                  <a:pt x="569" y="593"/>
                                </a:lnTo>
                                <a:moveTo>
                                  <a:pt x="569" y="589"/>
                                </a:moveTo>
                                <a:lnTo>
                                  <a:pt x="568" y="588"/>
                                </a:lnTo>
                                <a:lnTo>
                                  <a:pt x="287" y="122"/>
                                </a:lnTo>
                                <a:lnTo>
                                  <a:pt x="282" y="138"/>
                                </a:lnTo>
                                <a:lnTo>
                                  <a:pt x="569" y="589"/>
                                </a:lnTo>
                                <a:moveTo>
                                  <a:pt x="569" y="600"/>
                                </a:moveTo>
                                <a:lnTo>
                                  <a:pt x="51" y="732"/>
                                </a:lnTo>
                                <a:lnTo>
                                  <a:pt x="65" y="743"/>
                                </a:lnTo>
                                <a:lnTo>
                                  <a:pt x="569" y="600"/>
                                </a:lnTo>
                                <a:moveTo>
                                  <a:pt x="569" y="602"/>
                                </a:moveTo>
                                <a:lnTo>
                                  <a:pt x="548" y="621"/>
                                </a:lnTo>
                                <a:lnTo>
                                  <a:pt x="167" y="1011"/>
                                </a:lnTo>
                                <a:lnTo>
                                  <a:pt x="166" y="1025"/>
                                </a:lnTo>
                                <a:lnTo>
                                  <a:pt x="178" y="1025"/>
                                </a:lnTo>
                                <a:lnTo>
                                  <a:pt x="569" y="603"/>
                                </a:lnTo>
                                <a:lnTo>
                                  <a:pt x="569" y="602"/>
                                </a:lnTo>
                                <a:moveTo>
                                  <a:pt x="569" y="600"/>
                                </a:moveTo>
                                <a:lnTo>
                                  <a:pt x="554" y="607"/>
                                </a:lnTo>
                                <a:lnTo>
                                  <a:pt x="62" y="863"/>
                                </a:lnTo>
                                <a:lnTo>
                                  <a:pt x="58" y="873"/>
                                </a:lnTo>
                                <a:lnTo>
                                  <a:pt x="69" y="880"/>
                                </a:lnTo>
                                <a:lnTo>
                                  <a:pt x="569" y="600"/>
                                </a:lnTo>
                                <a:moveTo>
                                  <a:pt x="569" y="593"/>
                                </a:moveTo>
                                <a:lnTo>
                                  <a:pt x="569" y="593"/>
                                </a:lnTo>
                                <a:lnTo>
                                  <a:pt x="99" y="318"/>
                                </a:lnTo>
                                <a:lnTo>
                                  <a:pt x="79" y="321"/>
                                </a:lnTo>
                                <a:lnTo>
                                  <a:pt x="555" y="586"/>
                                </a:lnTo>
                                <a:lnTo>
                                  <a:pt x="569" y="593"/>
                                </a:lnTo>
                                <a:moveTo>
                                  <a:pt x="569" y="602"/>
                                </a:moveTo>
                                <a:lnTo>
                                  <a:pt x="561" y="609"/>
                                </a:lnTo>
                                <a:lnTo>
                                  <a:pt x="557" y="614"/>
                                </a:lnTo>
                                <a:lnTo>
                                  <a:pt x="569" y="602"/>
                                </a:lnTo>
                                <a:moveTo>
                                  <a:pt x="569" y="595"/>
                                </a:moveTo>
                                <a:lnTo>
                                  <a:pt x="569" y="595"/>
                                </a:lnTo>
                                <a:lnTo>
                                  <a:pt x="65" y="464"/>
                                </a:lnTo>
                                <a:lnTo>
                                  <a:pt x="51" y="475"/>
                                </a:lnTo>
                                <a:lnTo>
                                  <a:pt x="569" y="595"/>
                                </a:lnTo>
                                <a:moveTo>
                                  <a:pt x="569" y="600"/>
                                </a:moveTo>
                                <a:lnTo>
                                  <a:pt x="561" y="603"/>
                                </a:lnTo>
                                <a:lnTo>
                                  <a:pt x="569" y="600"/>
                                </a:lnTo>
                                <a:moveTo>
                                  <a:pt x="569" y="593"/>
                                </a:moveTo>
                                <a:lnTo>
                                  <a:pt x="569" y="593"/>
                                </a:lnTo>
                                <a:lnTo>
                                  <a:pt x="561" y="589"/>
                                </a:lnTo>
                                <a:lnTo>
                                  <a:pt x="569" y="593"/>
                                </a:lnTo>
                                <a:moveTo>
                                  <a:pt x="569" y="598"/>
                                </a:moveTo>
                                <a:lnTo>
                                  <a:pt x="21" y="711"/>
                                </a:lnTo>
                                <a:lnTo>
                                  <a:pt x="41" y="725"/>
                                </a:lnTo>
                                <a:lnTo>
                                  <a:pt x="569" y="598"/>
                                </a:lnTo>
                                <a:moveTo>
                                  <a:pt x="569" y="600"/>
                                </a:moveTo>
                                <a:lnTo>
                                  <a:pt x="564" y="605"/>
                                </a:lnTo>
                                <a:lnTo>
                                  <a:pt x="564" y="605"/>
                                </a:lnTo>
                                <a:lnTo>
                                  <a:pt x="569" y="602"/>
                                </a:lnTo>
                                <a:lnTo>
                                  <a:pt x="569" y="600"/>
                                </a:lnTo>
                                <a:moveTo>
                                  <a:pt x="569" y="591"/>
                                </a:moveTo>
                                <a:lnTo>
                                  <a:pt x="569" y="589"/>
                                </a:lnTo>
                                <a:lnTo>
                                  <a:pt x="279" y="154"/>
                                </a:lnTo>
                                <a:lnTo>
                                  <a:pt x="273" y="169"/>
                                </a:lnTo>
                                <a:lnTo>
                                  <a:pt x="569" y="591"/>
                                </a:lnTo>
                                <a:moveTo>
                                  <a:pt x="569" y="600"/>
                                </a:moveTo>
                                <a:lnTo>
                                  <a:pt x="568" y="602"/>
                                </a:lnTo>
                                <a:lnTo>
                                  <a:pt x="566" y="603"/>
                                </a:lnTo>
                                <a:lnTo>
                                  <a:pt x="569" y="600"/>
                                </a:lnTo>
                                <a:moveTo>
                                  <a:pt x="569" y="600"/>
                                </a:moveTo>
                                <a:lnTo>
                                  <a:pt x="568" y="600"/>
                                </a:lnTo>
                                <a:lnTo>
                                  <a:pt x="566" y="602"/>
                                </a:lnTo>
                                <a:lnTo>
                                  <a:pt x="569" y="600"/>
                                </a:lnTo>
                                <a:moveTo>
                                  <a:pt x="569" y="618"/>
                                </a:moveTo>
                                <a:lnTo>
                                  <a:pt x="480" y="1184"/>
                                </a:lnTo>
                                <a:lnTo>
                                  <a:pt x="485" y="1191"/>
                                </a:lnTo>
                                <a:lnTo>
                                  <a:pt x="495" y="1184"/>
                                </a:lnTo>
                                <a:lnTo>
                                  <a:pt x="569" y="618"/>
                                </a:lnTo>
                                <a:moveTo>
                                  <a:pt x="571" y="600"/>
                                </a:moveTo>
                                <a:lnTo>
                                  <a:pt x="568" y="602"/>
                                </a:lnTo>
                                <a:lnTo>
                                  <a:pt x="568" y="602"/>
                                </a:lnTo>
                                <a:lnTo>
                                  <a:pt x="569" y="600"/>
                                </a:lnTo>
                                <a:lnTo>
                                  <a:pt x="571" y="600"/>
                                </a:lnTo>
                                <a:moveTo>
                                  <a:pt x="571" y="598"/>
                                </a:moveTo>
                                <a:lnTo>
                                  <a:pt x="569" y="600"/>
                                </a:lnTo>
                                <a:lnTo>
                                  <a:pt x="568" y="600"/>
                                </a:lnTo>
                                <a:lnTo>
                                  <a:pt x="569" y="600"/>
                                </a:lnTo>
                                <a:lnTo>
                                  <a:pt x="571" y="598"/>
                                </a:lnTo>
                                <a:moveTo>
                                  <a:pt x="571" y="600"/>
                                </a:moveTo>
                                <a:lnTo>
                                  <a:pt x="569" y="600"/>
                                </a:lnTo>
                                <a:lnTo>
                                  <a:pt x="568" y="602"/>
                                </a:lnTo>
                                <a:lnTo>
                                  <a:pt x="569" y="600"/>
                                </a:lnTo>
                                <a:lnTo>
                                  <a:pt x="571" y="600"/>
                                </a:lnTo>
                                <a:moveTo>
                                  <a:pt x="571" y="595"/>
                                </a:moveTo>
                                <a:lnTo>
                                  <a:pt x="441" y="586"/>
                                </a:lnTo>
                                <a:lnTo>
                                  <a:pt x="37" y="558"/>
                                </a:lnTo>
                                <a:lnTo>
                                  <a:pt x="48" y="570"/>
                                </a:lnTo>
                                <a:lnTo>
                                  <a:pt x="571" y="595"/>
                                </a:lnTo>
                                <a:moveTo>
                                  <a:pt x="571" y="591"/>
                                </a:moveTo>
                                <a:lnTo>
                                  <a:pt x="569" y="591"/>
                                </a:lnTo>
                                <a:lnTo>
                                  <a:pt x="270" y="182"/>
                                </a:lnTo>
                                <a:lnTo>
                                  <a:pt x="252" y="180"/>
                                </a:lnTo>
                                <a:lnTo>
                                  <a:pt x="571" y="591"/>
                                </a:lnTo>
                                <a:moveTo>
                                  <a:pt x="571" y="598"/>
                                </a:moveTo>
                                <a:lnTo>
                                  <a:pt x="569" y="600"/>
                                </a:lnTo>
                                <a:lnTo>
                                  <a:pt x="569" y="600"/>
                                </a:lnTo>
                                <a:lnTo>
                                  <a:pt x="569" y="598"/>
                                </a:lnTo>
                                <a:lnTo>
                                  <a:pt x="571" y="598"/>
                                </a:lnTo>
                                <a:moveTo>
                                  <a:pt x="571" y="595"/>
                                </a:moveTo>
                                <a:lnTo>
                                  <a:pt x="569" y="595"/>
                                </a:lnTo>
                                <a:lnTo>
                                  <a:pt x="39" y="482"/>
                                </a:lnTo>
                                <a:lnTo>
                                  <a:pt x="23" y="492"/>
                                </a:lnTo>
                                <a:lnTo>
                                  <a:pt x="569" y="595"/>
                                </a:lnTo>
                                <a:lnTo>
                                  <a:pt x="571" y="595"/>
                                </a:lnTo>
                                <a:moveTo>
                                  <a:pt x="571" y="600"/>
                                </a:moveTo>
                                <a:lnTo>
                                  <a:pt x="569" y="600"/>
                                </a:lnTo>
                                <a:lnTo>
                                  <a:pt x="569" y="600"/>
                                </a:lnTo>
                                <a:lnTo>
                                  <a:pt x="571" y="600"/>
                                </a:lnTo>
                                <a:moveTo>
                                  <a:pt x="571" y="598"/>
                                </a:moveTo>
                                <a:lnTo>
                                  <a:pt x="504" y="609"/>
                                </a:lnTo>
                                <a:lnTo>
                                  <a:pt x="9" y="686"/>
                                </a:lnTo>
                                <a:lnTo>
                                  <a:pt x="0" y="693"/>
                                </a:lnTo>
                                <a:lnTo>
                                  <a:pt x="11" y="704"/>
                                </a:lnTo>
                                <a:lnTo>
                                  <a:pt x="569" y="598"/>
                                </a:lnTo>
                                <a:lnTo>
                                  <a:pt x="571" y="598"/>
                                </a:lnTo>
                                <a:moveTo>
                                  <a:pt x="571" y="600"/>
                                </a:moveTo>
                                <a:lnTo>
                                  <a:pt x="569" y="600"/>
                                </a:lnTo>
                                <a:lnTo>
                                  <a:pt x="569" y="600"/>
                                </a:lnTo>
                                <a:lnTo>
                                  <a:pt x="571" y="600"/>
                                </a:lnTo>
                                <a:moveTo>
                                  <a:pt x="571" y="598"/>
                                </a:moveTo>
                                <a:lnTo>
                                  <a:pt x="569" y="598"/>
                                </a:lnTo>
                                <a:lnTo>
                                  <a:pt x="569" y="598"/>
                                </a:lnTo>
                                <a:lnTo>
                                  <a:pt x="569" y="598"/>
                                </a:lnTo>
                                <a:lnTo>
                                  <a:pt x="571" y="598"/>
                                </a:lnTo>
                                <a:moveTo>
                                  <a:pt x="571" y="598"/>
                                </a:moveTo>
                                <a:lnTo>
                                  <a:pt x="571" y="600"/>
                                </a:lnTo>
                                <a:lnTo>
                                  <a:pt x="569" y="600"/>
                                </a:lnTo>
                                <a:lnTo>
                                  <a:pt x="571" y="598"/>
                                </a:lnTo>
                                <a:moveTo>
                                  <a:pt x="571" y="595"/>
                                </a:moveTo>
                                <a:lnTo>
                                  <a:pt x="569" y="595"/>
                                </a:lnTo>
                                <a:lnTo>
                                  <a:pt x="568" y="595"/>
                                </a:lnTo>
                                <a:lnTo>
                                  <a:pt x="571" y="595"/>
                                </a:lnTo>
                                <a:moveTo>
                                  <a:pt x="571" y="593"/>
                                </a:moveTo>
                                <a:lnTo>
                                  <a:pt x="554" y="570"/>
                                </a:lnTo>
                                <a:lnTo>
                                  <a:pt x="236" y="180"/>
                                </a:lnTo>
                                <a:lnTo>
                                  <a:pt x="220" y="180"/>
                                </a:lnTo>
                                <a:lnTo>
                                  <a:pt x="571" y="593"/>
                                </a:lnTo>
                                <a:moveTo>
                                  <a:pt x="571" y="598"/>
                                </a:moveTo>
                                <a:lnTo>
                                  <a:pt x="71" y="609"/>
                                </a:lnTo>
                                <a:lnTo>
                                  <a:pt x="62" y="623"/>
                                </a:lnTo>
                                <a:lnTo>
                                  <a:pt x="571" y="598"/>
                                </a:lnTo>
                                <a:moveTo>
                                  <a:pt x="571" y="598"/>
                                </a:moveTo>
                                <a:lnTo>
                                  <a:pt x="571" y="598"/>
                                </a:lnTo>
                                <a:moveTo>
                                  <a:pt x="571" y="595"/>
                                </a:moveTo>
                                <a:lnTo>
                                  <a:pt x="571" y="595"/>
                                </a:lnTo>
                                <a:lnTo>
                                  <a:pt x="569" y="595"/>
                                </a:lnTo>
                                <a:lnTo>
                                  <a:pt x="571" y="595"/>
                                </a:lnTo>
                                <a:moveTo>
                                  <a:pt x="571" y="598"/>
                                </a:moveTo>
                                <a:lnTo>
                                  <a:pt x="571" y="598"/>
                                </a:lnTo>
                                <a:lnTo>
                                  <a:pt x="569" y="598"/>
                                </a:lnTo>
                                <a:lnTo>
                                  <a:pt x="571" y="598"/>
                                </a:lnTo>
                                <a:moveTo>
                                  <a:pt x="571" y="593"/>
                                </a:moveTo>
                                <a:lnTo>
                                  <a:pt x="571" y="593"/>
                                </a:lnTo>
                                <a:lnTo>
                                  <a:pt x="206" y="178"/>
                                </a:lnTo>
                                <a:lnTo>
                                  <a:pt x="187" y="178"/>
                                </a:lnTo>
                                <a:lnTo>
                                  <a:pt x="552" y="573"/>
                                </a:lnTo>
                                <a:lnTo>
                                  <a:pt x="571" y="593"/>
                                </a:lnTo>
                                <a:moveTo>
                                  <a:pt x="571" y="595"/>
                                </a:moveTo>
                                <a:lnTo>
                                  <a:pt x="56" y="584"/>
                                </a:lnTo>
                                <a:lnTo>
                                  <a:pt x="65" y="595"/>
                                </a:lnTo>
                                <a:lnTo>
                                  <a:pt x="571" y="595"/>
                                </a:lnTo>
                                <a:moveTo>
                                  <a:pt x="571" y="609"/>
                                </a:moveTo>
                                <a:lnTo>
                                  <a:pt x="571" y="614"/>
                                </a:lnTo>
                                <a:lnTo>
                                  <a:pt x="569" y="618"/>
                                </a:lnTo>
                                <a:lnTo>
                                  <a:pt x="571" y="610"/>
                                </a:lnTo>
                                <a:lnTo>
                                  <a:pt x="571" y="609"/>
                                </a:lnTo>
                                <a:moveTo>
                                  <a:pt x="571" y="586"/>
                                </a:moveTo>
                                <a:lnTo>
                                  <a:pt x="511" y="34"/>
                                </a:lnTo>
                                <a:lnTo>
                                  <a:pt x="495" y="19"/>
                                </a:lnTo>
                                <a:lnTo>
                                  <a:pt x="571" y="586"/>
                                </a:lnTo>
                                <a:moveTo>
                                  <a:pt x="573" y="605"/>
                                </a:moveTo>
                                <a:lnTo>
                                  <a:pt x="571" y="610"/>
                                </a:lnTo>
                                <a:lnTo>
                                  <a:pt x="568" y="642"/>
                                </a:lnTo>
                                <a:lnTo>
                                  <a:pt x="506" y="1173"/>
                                </a:lnTo>
                                <a:lnTo>
                                  <a:pt x="524" y="1163"/>
                                </a:lnTo>
                                <a:lnTo>
                                  <a:pt x="573" y="605"/>
                                </a:lnTo>
                                <a:moveTo>
                                  <a:pt x="573" y="598"/>
                                </a:moveTo>
                                <a:lnTo>
                                  <a:pt x="568" y="603"/>
                                </a:lnTo>
                                <a:lnTo>
                                  <a:pt x="568" y="605"/>
                                </a:lnTo>
                                <a:lnTo>
                                  <a:pt x="573" y="598"/>
                                </a:lnTo>
                                <a:moveTo>
                                  <a:pt x="573" y="598"/>
                                </a:moveTo>
                                <a:lnTo>
                                  <a:pt x="571" y="600"/>
                                </a:lnTo>
                                <a:lnTo>
                                  <a:pt x="571" y="600"/>
                                </a:lnTo>
                                <a:lnTo>
                                  <a:pt x="573" y="598"/>
                                </a:lnTo>
                                <a:moveTo>
                                  <a:pt x="573" y="598"/>
                                </a:moveTo>
                                <a:lnTo>
                                  <a:pt x="571" y="600"/>
                                </a:lnTo>
                                <a:lnTo>
                                  <a:pt x="569" y="600"/>
                                </a:lnTo>
                                <a:lnTo>
                                  <a:pt x="573" y="598"/>
                                </a:lnTo>
                                <a:moveTo>
                                  <a:pt x="573" y="598"/>
                                </a:moveTo>
                                <a:lnTo>
                                  <a:pt x="562" y="616"/>
                                </a:lnTo>
                                <a:lnTo>
                                  <a:pt x="559" y="623"/>
                                </a:lnTo>
                                <a:lnTo>
                                  <a:pt x="573" y="598"/>
                                </a:lnTo>
                                <a:moveTo>
                                  <a:pt x="573" y="598"/>
                                </a:moveTo>
                                <a:lnTo>
                                  <a:pt x="569" y="603"/>
                                </a:lnTo>
                                <a:lnTo>
                                  <a:pt x="569" y="603"/>
                                </a:lnTo>
                                <a:lnTo>
                                  <a:pt x="573" y="598"/>
                                </a:lnTo>
                                <a:moveTo>
                                  <a:pt x="573" y="598"/>
                                </a:moveTo>
                                <a:lnTo>
                                  <a:pt x="571" y="600"/>
                                </a:lnTo>
                                <a:lnTo>
                                  <a:pt x="569" y="600"/>
                                </a:lnTo>
                                <a:lnTo>
                                  <a:pt x="573" y="598"/>
                                </a:lnTo>
                                <a:moveTo>
                                  <a:pt x="573" y="598"/>
                                </a:moveTo>
                                <a:lnTo>
                                  <a:pt x="569" y="600"/>
                                </a:lnTo>
                                <a:lnTo>
                                  <a:pt x="569" y="600"/>
                                </a:lnTo>
                                <a:lnTo>
                                  <a:pt x="573" y="598"/>
                                </a:lnTo>
                                <a:moveTo>
                                  <a:pt x="573" y="598"/>
                                </a:moveTo>
                                <a:lnTo>
                                  <a:pt x="569" y="600"/>
                                </a:lnTo>
                                <a:lnTo>
                                  <a:pt x="569" y="602"/>
                                </a:lnTo>
                                <a:lnTo>
                                  <a:pt x="573" y="598"/>
                                </a:lnTo>
                                <a:moveTo>
                                  <a:pt x="573" y="598"/>
                                </a:moveTo>
                                <a:lnTo>
                                  <a:pt x="573" y="598"/>
                                </a:lnTo>
                                <a:lnTo>
                                  <a:pt x="568" y="605"/>
                                </a:lnTo>
                                <a:lnTo>
                                  <a:pt x="568" y="605"/>
                                </a:lnTo>
                                <a:lnTo>
                                  <a:pt x="568" y="605"/>
                                </a:lnTo>
                                <a:lnTo>
                                  <a:pt x="568" y="605"/>
                                </a:lnTo>
                                <a:lnTo>
                                  <a:pt x="568" y="605"/>
                                </a:lnTo>
                                <a:lnTo>
                                  <a:pt x="568" y="607"/>
                                </a:lnTo>
                                <a:lnTo>
                                  <a:pt x="573" y="598"/>
                                </a:lnTo>
                                <a:moveTo>
                                  <a:pt x="573" y="591"/>
                                </a:moveTo>
                                <a:lnTo>
                                  <a:pt x="538" y="53"/>
                                </a:lnTo>
                                <a:lnTo>
                                  <a:pt x="524" y="42"/>
                                </a:lnTo>
                                <a:lnTo>
                                  <a:pt x="573" y="588"/>
                                </a:lnTo>
                                <a:lnTo>
                                  <a:pt x="573" y="591"/>
                                </a:lnTo>
                                <a:moveTo>
                                  <a:pt x="573" y="603"/>
                                </a:moveTo>
                                <a:lnTo>
                                  <a:pt x="573" y="605"/>
                                </a:lnTo>
                                <a:lnTo>
                                  <a:pt x="538" y="1152"/>
                                </a:lnTo>
                                <a:lnTo>
                                  <a:pt x="550" y="1145"/>
                                </a:lnTo>
                                <a:lnTo>
                                  <a:pt x="573" y="603"/>
                                </a:lnTo>
                                <a:moveTo>
                                  <a:pt x="573" y="598"/>
                                </a:moveTo>
                                <a:lnTo>
                                  <a:pt x="571" y="598"/>
                                </a:lnTo>
                                <a:lnTo>
                                  <a:pt x="571" y="598"/>
                                </a:lnTo>
                                <a:lnTo>
                                  <a:pt x="571" y="598"/>
                                </a:lnTo>
                                <a:lnTo>
                                  <a:pt x="571" y="600"/>
                                </a:lnTo>
                                <a:lnTo>
                                  <a:pt x="571" y="598"/>
                                </a:lnTo>
                                <a:lnTo>
                                  <a:pt x="571" y="600"/>
                                </a:lnTo>
                                <a:lnTo>
                                  <a:pt x="573" y="598"/>
                                </a:lnTo>
                                <a:moveTo>
                                  <a:pt x="573" y="598"/>
                                </a:moveTo>
                                <a:lnTo>
                                  <a:pt x="573" y="598"/>
                                </a:lnTo>
                                <a:lnTo>
                                  <a:pt x="566" y="609"/>
                                </a:lnTo>
                                <a:lnTo>
                                  <a:pt x="564" y="610"/>
                                </a:lnTo>
                                <a:lnTo>
                                  <a:pt x="573" y="598"/>
                                </a:lnTo>
                                <a:lnTo>
                                  <a:pt x="554" y="633"/>
                                </a:lnTo>
                                <a:lnTo>
                                  <a:pt x="310" y="1120"/>
                                </a:lnTo>
                                <a:lnTo>
                                  <a:pt x="312" y="1135"/>
                                </a:lnTo>
                                <a:lnTo>
                                  <a:pt x="323" y="1131"/>
                                </a:lnTo>
                                <a:lnTo>
                                  <a:pt x="573" y="598"/>
                                </a:lnTo>
                                <a:lnTo>
                                  <a:pt x="339" y="1127"/>
                                </a:lnTo>
                                <a:lnTo>
                                  <a:pt x="360" y="1120"/>
                                </a:lnTo>
                                <a:lnTo>
                                  <a:pt x="573" y="598"/>
                                </a:lnTo>
                                <a:moveTo>
                                  <a:pt x="573" y="598"/>
                                </a:moveTo>
                                <a:lnTo>
                                  <a:pt x="372" y="1113"/>
                                </a:lnTo>
                                <a:lnTo>
                                  <a:pt x="388" y="1110"/>
                                </a:lnTo>
                                <a:lnTo>
                                  <a:pt x="573" y="598"/>
                                </a:lnTo>
                                <a:moveTo>
                                  <a:pt x="573" y="598"/>
                                </a:moveTo>
                                <a:lnTo>
                                  <a:pt x="571" y="598"/>
                                </a:lnTo>
                                <a:lnTo>
                                  <a:pt x="571" y="598"/>
                                </a:lnTo>
                                <a:lnTo>
                                  <a:pt x="571" y="598"/>
                                </a:lnTo>
                                <a:lnTo>
                                  <a:pt x="571" y="598"/>
                                </a:lnTo>
                                <a:lnTo>
                                  <a:pt x="573" y="598"/>
                                </a:lnTo>
                                <a:moveTo>
                                  <a:pt x="573" y="598"/>
                                </a:moveTo>
                                <a:lnTo>
                                  <a:pt x="573" y="598"/>
                                </a:lnTo>
                                <a:lnTo>
                                  <a:pt x="573" y="598"/>
                                </a:lnTo>
                                <a:lnTo>
                                  <a:pt x="573" y="598"/>
                                </a:lnTo>
                                <a:lnTo>
                                  <a:pt x="573" y="598"/>
                                </a:lnTo>
                                <a:lnTo>
                                  <a:pt x="571" y="600"/>
                                </a:lnTo>
                                <a:lnTo>
                                  <a:pt x="571" y="600"/>
                                </a:lnTo>
                                <a:lnTo>
                                  <a:pt x="573" y="598"/>
                                </a:lnTo>
                                <a:lnTo>
                                  <a:pt x="573" y="598"/>
                                </a:lnTo>
                                <a:lnTo>
                                  <a:pt x="569" y="602"/>
                                </a:lnTo>
                                <a:lnTo>
                                  <a:pt x="569" y="602"/>
                                </a:lnTo>
                                <a:lnTo>
                                  <a:pt x="569" y="602"/>
                                </a:lnTo>
                                <a:lnTo>
                                  <a:pt x="573" y="598"/>
                                </a:lnTo>
                                <a:moveTo>
                                  <a:pt x="573" y="598"/>
                                </a:moveTo>
                                <a:lnTo>
                                  <a:pt x="571" y="598"/>
                                </a:lnTo>
                                <a:lnTo>
                                  <a:pt x="571" y="598"/>
                                </a:lnTo>
                                <a:lnTo>
                                  <a:pt x="573" y="598"/>
                                </a:lnTo>
                                <a:moveTo>
                                  <a:pt x="573" y="598"/>
                                </a:moveTo>
                                <a:lnTo>
                                  <a:pt x="571" y="598"/>
                                </a:lnTo>
                                <a:lnTo>
                                  <a:pt x="571" y="598"/>
                                </a:lnTo>
                                <a:lnTo>
                                  <a:pt x="571" y="598"/>
                                </a:lnTo>
                                <a:lnTo>
                                  <a:pt x="571" y="598"/>
                                </a:lnTo>
                                <a:lnTo>
                                  <a:pt x="571" y="598"/>
                                </a:lnTo>
                                <a:lnTo>
                                  <a:pt x="573" y="598"/>
                                </a:lnTo>
                                <a:moveTo>
                                  <a:pt x="573" y="598"/>
                                </a:moveTo>
                                <a:lnTo>
                                  <a:pt x="573" y="598"/>
                                </a:lnTo>
                                <a:moveTo>
                                  <a:pt x="573" y="593"/>
                                </a:moveTo>
                                <a:lnTo>
                                  <a:pt x="562" y="76"/>
                                </a:lnTo>
                                <a:lnTo>
                                  <a:pt x="550" y="64"/>
                                </a:lnTo>
                                <a:lnTo>
                                  <a:pt x="573" y="586"/>
                                </a:lnTo>
                                <a:lnTo>
                                  <a:pt x="573" y="593"/>
                                </a:lnTo>
                                <a:moveTo>
                                  <a:pt x="573" y="598"/>
                                </a:moveTo>
                                <a:lnTo>
                                  <a:pt x="573" y="598"/>
                                </a:lnTo>
                                <a:lnTo>
                                  <a:pt x="573" y="598"/>
                                </a:lnTo>
                                <a:lnTo>
                                  <a:pt x="573" y="598"/>
                                </a:lnTo>
                                <a:lnTo>
                                  <a:pt x="573" y="598"/>
                                </a:lnTo>
                                <a:lnTo>
                                  <a:pt x="573" y="598"/>
                                </a:lnTo>
                                <a:lnTo>
                                  <a:pt x="573" y="598"/>
                                </a:lnTo>
                                <a:lnTo>
                                  <a:pt x="402" y="1103"/>
                                </a:lnTo>
                                <a:lnTo>
                                  <a:pt x="418" y="1099"/>
                                </a:lnTo>
                                <a:lnTo>
                                  <a:pt x="573" y="598"/>
                                </a:lnTo>
                                <a:moveTo>
                                  <a:pt x="573" y="598"/>
                                </a:moveTo>
                                <a:lnTo>
                                  <a:pt x="430" y="1096"/>
                                </a:lnTo>
                                <a:lnTo>
                                  <a:pt x="439" y="1110"/>
                                </a:lnTo>
                                <a:lnTo>
                                  <a:pt x="573" y="598"/>
                                </a:lnTo>
                                <a:moveTo>
                                  <a:pt x="573" y="598"/>
                                </a:moveTo>
                                <a:lnTo>
                                  <a:pt x="448" y="1124"/>
                                </a:lnTo>
                                <a:lnTo>
                                  <a:pt x="455" y="1138"/>
                                </a:lnTo>
                                <a:lnTo>
                                  <a:pt x="573" y="598"/>
                                </a:lnTo>
                                <a:moveTo>
                                  <a:pt x="573" y="598"/>
                                </a:moveTo>
                                <a:lnTo>
                                  <a:pt x="464" y="1149"/>
                                </a:lnTo>
                                <a:lnTo>
                                  <a:pt x="474" y="1166"/>
                                </a:lnTo>
                                <a:lnTo>
                                  <a:pt x="571" y="614"/>
                                </a:lnTo>
                                <a:lnTo>
                                  <a:pt x="573" y="598"/>
                                </a:lnTo>
                                <a:moveTo>
                                  <a:pt x="573" y="598"/>
                                </a:moveTo>
                                <a:lnTo>
                                  <a:pt x="571" y="609"/>
                                </a:lnTo>
                                <a:lnTo>
                                  <a:pt x="573" y="605"/>
                                </a:lnTo>
                                <a:lnTo>
                                  <a:pt x="573" y="598"/>
                                </a:lnTo>
                                <a:moveTo>
                                  <a:pt x="573" y="598"/>
                                </a:moveTo>
                                <a:lnTo>
                                  <a:pt x="573" y="598"/>
                                </a:lnTo>
                                <a:moveTo>
                                  <a:pt x="573" y="602"/>
                                </a:moveTo>
                                <a:lnTo>
                                  <a:pt x="573" y="607"/>
                                </a:lnTo>
                                <a:lnTo>
                                  <a:pt x="562" y="1135"/>
                                </a:lnTo>
                                <a:lnTo>
                                  <a:pt x="573" y="1124"/>
                                </a:lnTo>
                                <a:lnTo>
                                  <a:pt x="573" y="602"/>
                                </a:lnTo>
                                <a:moveTo>
                                  <a:pt x="573" y="595"/>
                                </a:moveTo>
                                <a:lnTo>
                                  <a:pt x="571" y="586"/>
                                </a:lnTo>
                                <a:lnTo>
                                  <a:pt x="490" y="9"/>
                                </a:lnTo>
                                <a:lnTo>
                                  <a:pt x="480" y="2"/>
                                </a:lnTo>
                                <a:lnTo>
                                  <a:pt x="473" y="11"/>
                                </a:lnTo>
                                <a:lnTo>
                                  <a:pt x="573" y="595"/>
                                </a:lnTo>
                                <a:moveTo>
                                  <a:pt x="573" y="595"/>
                                </a:moveTo>
                                <a:lnTo>
                                  <a:pt x="464" y="23"/>
                                </a:lnTo>
                                <a:lnTo>
                                  <a:pt x="451" y="42"/>
                                </a:lnTo>
                                <a:lnTo>
                                  <a:pt x="573" y="595"/>
                                </a:lnTo>
                                <a:moveTo>
                                  <a:pt x="573" y="595"/>
                                </a:moveTo>
                                <a:lnTo>
                                  <a:pt x="443" y="53"/>
                                </a:lnTo>
                                <a:lnTo>
                                  <a:pt x="432" y="69"/>
                                </a:lnTo>
                                <a:lnTo>
                                  <a:pt x="573" y="595"/>
                                </a:lnTo>
                                <a:moveTo>
                                  <a:pt x="573" y="595"/>
                                </a:moveTo>
                                <a:lnTo>
                                  <a:pt x="423" y="79"/>
                                </a:lnTo>
                                <a:lnTo>
                                  <a:pt x="414" y="94"/>
                                </a:lnTo>
                                <a:lnTo>
                                  <a:pt x="573" y="595"/>
                                </a:lnTo>
                                <a:moveTo>
                                  <a:pt x="573" y="595"/>
                                </a:moveTo>
                                <a:lnTo>
                                  <a:pt x="407" y="104"/>
                                </a:lnTo>
                                <a:lnTo>
                                  <a:pt x="391" y="97"/>
                                </a:lnTo>
                                <a:lnTo>
                                  <a:pt x="573" y="595"/>
                                </a:lnTo>
                                <a:moveTo>
                                  <a:pt x="573" y="595"/>
                                </a:moveTo>
                                <a:lnTo>
                                  <a:pt x="377" y="92"/>
                                </a:lnTo>
                                <a:lnTo>
                                  <a:pt x="361" y="86"/>
                                </a:lnTo>
                                <a:lnTo>
                                  <a:pt x="573" y="595"/>
                                </a:lnTo>
                                <a:moveTo>
                                  <a:pt x="573" y="595"/>
                                </a:moveTo>
                                <a:lnTo>
                                  <a:pt x="347" y="79"/>
                                </a:lnTo>
                                <a:lnTo>
                                  <a:pt x="330" y="72"/>
                                </a:lnTo>
                                <a:lnTo>
                                  <a:pt x="564" y="577"/>
                                </a:lnTo>
                                <a:lnTo>
                                  <a:pt x="564" y="577"/>
                                </a:lnTo>
                                <a:lnTo>
                                  <a:pt x="573" y="595"/>
                                </a:lnTo>
                                <a:moveTo>
                                  <a:pt x="573" y="595"/>
                                </a:moveTo>
                                <a:lnTo>
                                  <a:pt x="566" y="582"/>
                                </a:lnTo>
                                <a:lnTo>
                                  <a:pt x="568" y="588"/>
                                </a:lnTo>
                                <a:lnTo>
                                  <a:pt x="573" y="595"/>
                                </a:lnTo>
                                <a:moveTo>
                                  <a:pt x="573" y="595"/>
                                </a:moveTo>
                                <a:lnTo>
                                  <a:pt x="569" y="588"/>
                                </a:lnTo>
                                <a:lnTo>
                                  <a:pt x="569" y="589"/>
                                </a:lnTo>
                                <a:lnTo>
                                  <a:pt x="569" y="589"/>
                                </a:lnTo>
                                <a:lnTo>
                                  <a:pt x="573" y="595"/>
                                </a:lnTo>
                                <a:moveTo>
                                  <a:pt x="573" y="595"/>
                                </a:moveTo>
                                <a:lnTo>
                                  <a:pt x="569" y="589"/>
                                </a:lnTo>
                                <a:lnTo>
                                  <a:pt x="571" y="591"/>
                                </a:lnTo>
                                <a:lnTo>
                                  <a:pt x="573" y="595"/>
                                </a:lnTo>
                                <a:moveTo>
                                  <a:pt x="573" y="595"/>
                                </a:moveTo>
                                <a:lnTo>
                                  <a:pt x="571" y="591"/>
                                </a:lnTo>
                                <a:lnTo>
                                  <a:pt x="571" y="591"/>
                                </a:lnTo>
                                <a:lnTo>
                                  <a:pt x="573" y="595"/>
                                </a:lnTo>
                                <a:moveTo>
                                  <a:pt x="573" y="595"/>
                                </a:moveTo>
                                <a:lnTo>
                                  <a:pt x="571" y="591"/>
                                </a:lnTo>
                                <a:lnTo>
                                  <a:pt x="571" y="593"/>
                                </a:lnTo>
                                <a:lnTo>
                                  <a:pt x="571" y="593"/>
                                </a:lnTo>
                                <a:lnTo>
                                  <a:pt x="571" y="593"/>
                                </a:lnTo>
                                <a:lnTo>
                                  <a:pt x="571" y="593"/>
                                </a:lnTo>
                                <a:lnTo>
                                  <a:pt x="571" y="593"/>
                                </a:lnTo>
                                <a:lnTo>
                                  <a:pt x="571" y="593"/>
                                </a:lnTo>
                                <a:lnTo>
                                  <a:pt x="571" y="593"/>
                                </a:lnTo>
                                <a:lnTo>
                                  <a:pt x="573" y="595"/>
                                </a:lnTo>
                                <a:moveTo>
                                  <a:pt x="573" y="595"/>
                                </a:moveTo>
                                <a:lnTo>
                                  <a:pt x="557" y="581"/>
                                </a:lnTo>
                                <a:lnTo>
                                  <a:pt x="562" y="586"/>
                                </a:lnTo>
                                <a:lnTo>
                                  <a:pt x="562" y="586"/>
                                </a:lnTo>
                                <a:lnTo>
                                  <a:pt x="573" y="595"/>
                                </a:lnTo>
                                <a:moveTo>
                                  <a:pt x="573" y="595"/>
                                </a:moveTo>
                                <a:lnTo>
                                  <a:pt x="564" y="588"/>
                                </a:lnTo>
                                <a:lnTo>
                                  <a:pt x="566" y="588"/>
                                </a:lnTo>
                                <a:lnTo>
                                  <a:pt x="573" y="595"/>
                                </a:lnTo>
                                <a:moveTo>
                                  <a:pt x="573" y="595"/>
                                </a:moveTo>
                                <a:lnTo>
                                  <a:pt x="566" y="589"/>
                                </a:lnTo>
                                <a:lnTo>
                                  <a:pt x="568" y="591"/>
                                </a:lnTo>
                                <a:lnTo>
                                  <a:pt x="573" y="595"/>
                                </a:lnTo>
                                <a:moveTo>
                                  <a:pt x="573" y="595"/>
                                </a:moveTo>
                                <a:lnTo>
                                  <a:pt x="568" y="591"/>
                                </a:lnTo>
                                <a:lnTo>
                                  <a:pt x="568" y="591"/>
                                </a:lnTo>
                                <a:lnTo>
                                  <a:pt x="573" y="595"/>
                                </a:lnTo>
                                <a:moveTo>
                                  <a:pt x="573" y="595"/>
                                </a:moveTo>
                                <a:lnTo>
                                  <a:pt x="569" y="591"/>
                                </a:lnTo>
                                <a:lnTo>
                                  <a:pt x="569" y="593"/>
                                </a:lnTo>
                                <a:lnTo>
                                  <a:pt x="569" y="593"/>
                                </a:lnTo>
                                <a:lnTo>
                                  <a:pt x="573" y="595"/>
                                </a:lnTo>
                                <a:moveTo>
                                  <a:pt x="573" y="595"/>
                                </a:moveTo>
                                <a:lnTo>
                                  <a:pt x="569" y="593"/>
                                </a:lnTo>
                                <a:lnTo>
                                  <a:pt x="569" y="593"/>
                                </a:lnTo>
                                <a:lnTo>
                                  <a:pt x="573" y="595"/>
                                </a:lnTo>
                                <a:moveTo>
                                  <a:pt x="573" y="595"/>
                                </a:moveTo>
                                <a:lnTo>
                                  <a:pt x="569" y="593"/>
                                </a:lnTo>
                                <a:lnTo>
                                  <a:pt x="569" y="593"/>
                                </a:lnTo>
                                <a:lnTo>
                                  <a:pt x="573" y="595"/>
                                </a:lnTo>
                                <a:moveTo>
                                  <a:pt x="573" y="595"/>
                                </a:moveTo>
                                <a:lnTo>
                                  <a:pt x="569" y="593"/>
                                </a:lnTo>
                                <a:lnTo>
                                  <a:pt x="569" y="593"/>
                                </a:lnTo>
                                <a:lnTo>
                                  <a:pt x="573" y="595"/>
                                </a:lnTo>
                                <a:moveTo>
                                  <a:pt x="573" y="595"/>
                                </a:moveTo>
                                <a:lnTo>
                                  <a:pt x="571" y="595"/>
                                </a:lnTo>
                                <a:lnTo>
                                  <a:pt x="571" y="595"/>
                                </a:lnTo>
                                <a:lnTo>
                                  <a:pt x="571" y="595"/>
                                </a:lnTo>
                                <a:lnTo>
                                  <a:pt x="571" y="595"/>
                                </a:lnTo>
                                <a:lnTo>
                                  <a:pt x="573" y="595"/>
                                </a:lnTo>
                                <a:moveTo>
                                  <a:pt x="573" y="595"/>
                                </a:moveTo>
                                <a:lnTo>
                                  <a:pt x="571" y="595"/>
                                </a:lnTo>
                                <a:lnTo>
                                  <a:pt x="571" y="595"/>
                                </a:lnTo>
                                <a:lnTo>
                                  <a:pt x="573" y="595"/>
                                </a:lnTo>
                                <a:moveTo>
                                  <a:pt x="573" y="595"/>
                                </a:moveTo>
                                <a:lnTo>
                                  <a:pt x="571" y="595"/>
                                </a:lnTo>
                                <a:lnTo>
                                  <a:pt x="571" y="595"/>
                                </a:lnTo>
                                <a:lnTo>
                                  <a:pt x="573" y="595"/>
                                </a:lnTo>
                                <a:moveTo>
                                  <a:pt x="573" y="589"/>
                                </a:moveTo>
                                <a:lnTo>
                                  <a:pt x="573" y="591"/>
                                </a:lnTo>
                                <a:lnTo>
                                  <a:pt x="573" y="591"/>
                                </a:lnTo>
                                <a:lnTo>
                                  <a:pt x="573" y="595"/>
                                </a:lnTo>
                                <a:lnTo>
                                  <a:pt x="573" y="589"/>
                                </a:lnTo>
                                <a:moveTo>
                                  <a:pt x="575" y="586"/>
                                </a:moveTo>
                                <a:lnTo>
                                  <a:pt x="573" y="589"/>
                                </a:lnTo>
                                <a:lnTo>
                                  <a:pt x="575" y="588"/>
                                </a:lnTo>
                                <a:lnTo>
                                  <a:pt x="575" y="586"/>
                                </a:lnTo>
                                <a:moveTo>
                                  <a:pt x="575" y="598"/>
                                </a:moveTo>
                                <a:lnTo>
                                  <a:pt x="575" y="598"/>
                                </a:lnTo>
                                <a:lnTo>
                                  <a:pt x="573" y="598"/>
                                </a:lnTo>
                                <a:lnTo>
                                  <a:pt x="575" y="598"/>
                                </a:lnTo>
                                <a:moveTo>
                                  <a:pt x="575" y="593"/>
                                </a:moveTo>
                                <a:lnTo>
                                  <a:pt x="573" y="595"/>
                                </a:lnTo>
                                <a:lnTo>
                                  <a:pt x="575" y="593"/>
                                </a:lnTo>
                                <a:moveTo>
                                  <a:pt x="575" y="598"/>
                                </a:moveTo>
                                <a:lnTo>
                                  <a:pt x="575" y="598"/>
                                </a:lnTo>
                                <a:lnTo>
                                  <a:pt x="573" y="598"/>
                                </a:lnTo>
                                <a:lnTo>
                                  <a:pt x="575" y="598"/>
                                </a:lnTo>
                                <a:moveTo>
                                  <a:pt x="575" y="593"/>
                                </a:moveTo>
                                <a:lnTo>
                                  <a:pt x="573" y="595"/>
                                </a:lnTo>
                                <a:lnTo>
                                  <a:pt x="575" y="593"/>
                                </a:lnTo>
                                <a:moveTo>
                                  <a:pt x="575" y="595"/>
                                </a:moveTo>
                                <a:lnTo>
                                  <a:pt x="575" y="595"/>
                                </a:lnTo>
                                <a:moveTo>
                                  <a:pt x="577" y="595"/>
                                </a:moveTo>
                                <a:lnTo>
                                  <a:pt x="573" y="595"/>
                                </a:lnTo>
                                <a:lnTo>
                                  <a:pt x="575" y="595"/>
                                </a:lnTo>
                                <a:lnTo>
                                  <a:pt x="575" y="595"/>
                                </a:lnTo>
                                <a:lnTo>
                                  <a:pt x="577" y="595"/>
                                </a:lnTo>
                                <a:moveTo>
                                  <a:pt x="577" y="600"/>
                                </a:moveTo>
                                <a:lnTo>
                                  <a:pt x="575" y="600"/>
                                </a:lnTo>
                                <a:lnTo>
                                  <a:pt x="573" y="598"/>
                                </a:lnTo>
                                <a:lnTo>
                                  <a:pt x="577" y="600"/>
                                </a:lnTo>
                                <a:moveTo>
                                  <a:pt x="577" y="600"/>
                                </a:moveTo>
                                <a:lnTo>
                                  <a:pt x="575" y="598"/>
                                </a:lnTo>
                                <a:lnTo>
                                  <a:pt x="575" y="600"/>
                                </a:lnTo>
                                <a:lnTo>
                                  <a:pt x="575" y="600"/>
                                </a:lnTo>
                                <a:lnTo>
                                  <a:pt x="577" y="600"/>
                                </a:lnTo>
                                <a:moveTo>
                                  <a:pt x="577" y="600"/>
                                </a:moveTo>
                                <a:lnTo>
                                  <a:pt x="575" y="600"/>
                                </a:lnTo>
                                <a:lnTo>
                                  <a:pt x="573" y="598"/>
                                </a:lnTo>
                                <a:lnTo>
                                  <a:pt x="577" y="600"/>
                                </a:lnTo>
                                <a:moveTo>
                                  <a:pt x="577" y="591"/>
                                </a:moveTo>
                                <a:lnTo>
                                  <a:pt x="573" y="595"/>
                                </a:lnTo>
                                <a:lnTo>
                                  <a:pt x="575" y="591"/>
                                </a:lnTo>
                                <a:lnTo>
                                  <a:pt x="577" y="591"/>
                                </a:lnTo>
                                <a:moveTo>
                                  <a:pt x="577" y="602"/>
                                </a:moveTo>
                                <a:lnTo>
                                  <a:pt x="577" y="600"/>
                                </a:lnTo>
                                <a:lnTo>
                                  <a:pt x="573" y="598"/>
                                </a:lnTo>
                                <a:lnTo>
                                  <a:pt x="577" y="602"/>
                                </a:lnTo>
                                <a:moveTo>
                                  <a:pt x="577" y="600"/>
                                </a:moveTo>
                                <a:lnTo>
                                  <a:pt x="577" y="600"/>
                                </a:lnTo>
                                <a:lnTo>
                                  <a:pt x="575" y="600"/>
                                </a:lnTo>
                                <a:lnTo>
                                  <a:pt x="575" y="600"/>
                                </a:lnTo>
                                <a:lnTo>
                                  <a:pt x="577" y="600"/>
                                </a:lnTo>
                                <a:moveTo>
                                  <a:pt x="577" y="595"/>
                                </a:moveTo>
                                <a:lnTo>
                                  <a:pt x="573" y="595"/>
                                </a:lnTo>
                                <a:lnTo>
                                  <a:pt x="577" y="595"/>
                                </a:lnTo>
                                <a:moveTo>
                                  <a:pt x="577" y="593"/>
                                </a:moveTo>
                                <a:lnTo>
                                  <a:pt x="573" y="595"/>
                                </a:lnTo>
                                <a:lnTo>
                                  <a:pt x="577" y="593"/>
                                </a:lnTo>
                                <a:moveTo>
                                  <a:pt x="577" y="600"/>
                                </a:moveTo>
                                <a:lnTo>
                                  <a:pt x="577" y="600"/>
                                </a:lnTo>
                                <a:lnTo>
                                  <a:pt x="575" y="598"/>
                                </a:lnTo>
                                <a:lnTo>
                                  <a:pt x="577" y="600"/>
                                </a:lnTo>
                                <a:moveTo>
                                  <a:pt x="577" y="603"/>
                                </a:moveTo>
                                <a:lnTo>
                                  <a:pt x="577" y="602"/>
                                </a:lnTo>
                                <a:lnTo>
                                  <a:pt x="573" y="600"/>
                                </a:lnTo>
                                <a:lnTo>
                                  <a:pt x="577" y="603"/>
                                </a:lnTo>
                                <a:moveTo>
                                  <a:pt x="577" y="588"/>
                                </a:moveTo>
                                <a:lnTo>
                                  <a:pt x="573" y="595"/>
                                </a:lnTo>
                                <a:lnTo>
                                  <a:pt x="577" y="589"/>
                                </a:lnTo>
                                <a:lnTo>
                                  <a:pt x="577" y="588"/>
                                </a:lnTo>
                                <a:moveTo>
                                  <a:pt x="577" y="602"/>
                                </a:moveTo>
                                <a:lnTo>
                                  <a:pt x="577" y="600"/>
                                </a:lnTo>
                                <a:lnTo>
                                  <a:pt x="575" y="600"/>
                                </a:lnTo>
                                <a:lnTo>
                                  <a:pt x="577" y="600"/>
                                </a:lnTo>
                                <a:lnTo>
                                  <a:pt x="577" y="602"/>
                                </a:lnTo>
                                <a:moveTo>
                                  <a:pt x="578" y="603"/>
                                </a:moveTo>
                                <a:lnTo>
                                  <a:pt x="577" y="603"/>
                                </a:lnTo>
                                <a:lnTo>
                                  <a:pt x="577" y="603"/>
                                </a:lnTo>
                                <a:lnTo>
                                  <a:pt x="578" y="603"/>
                                </a:lnTo>
                                <a:moveTo>
                                  <a:pt x="578" y="595"/>
                                </a:moveTo>
                                <a:lnTo>
                                  <a:pt x="575" y="595"/>
                                </a:lnTo>
                                <a:lnTo>
                                  <a:pt x="575" y="595"/>
                                </a:lnTo>
                                <a:lnTo>
                                  <a:pt x="578" y="595"/>
                                </a:lnTo>
                                <a:moveTo>
                                  <a:pt x="578" y="605"/>
                                </a:moveTo>
                                <a:lnTo>
                                  <a:pt x="578" y="603"/>
                                </a:lnTo>
                                <a:lnTo>
                                  <a:pt x="573" y="598"/>
                                </a:lnTo>
                                <a:lnTo>
                                  <a:pt x="578" y="605"/>
                                </a:lnTo>
                                <a:moveTo>
                                  <a:pt x="578" y="593"/>
                                </a:moveTo>
                                <a:lnTo>
                                  <a:pt x="573" y="595"/>
                                </a:lnTo>
                                <a:lnTo>
                                  <a:pt x="577" y="593"/>
                                </a:lnTo>
                                <a:lnTo>
                                  <a:pt x="578" y="593"/>
                                </a:lnTo>
                                <a:moveTo>
                                  <a:pt x="578" y="602"/>
                                </a:moveTo>
                                <a:lnTo>
                                  <a:pt x="578" y="602"/>
                                </a:lnTo>
                                <a:lnTo>
                                  <a:pt x="575" y="600"/>
                                </a:lnTo>
                                <a:lnTo>
                                  <a:pt x="575" y="600"/>
                                </a:lnTo>
                                <a:lnTo>
                                  <a:pt x="577" y="600"/>
                                </a:lnTo>
                                <a:lnTo>
                                  <a:pt x="578" y="602"/>
                                </a:lnTo>
                                <a:moveTo>
                                  <a:pt x="578" y="605"/>
                                </a:moveTo>
                                <a:lnTo>
                                  <a:pt x="578" y="605"/>
                                </a:lnTo>
                                <a:moveTo>
                                  <a:pt x="578" y="607"/>
                                </a:moveTo>
                                <a:lnTo>
                                  <a:pt x="578" y="605"/>
                                </a:lnTo>
                                <a:lnTo>
                                  <a:pt x="573" y="598"/>
                                </a:lnTo>
                                <a:lnTo>
                                  <a:pt x="578" y="607"/>
                                </a:lnTo>
                                <a:moveTo>
                                  <a:pt x="580" y="603"/>
                                </a:moveTo>
                                <a:lnTo>
                                  <a:pt x="578" y="602"/>
                                </a:lnTo>
                                <a:lnTo>
                                  <a:pt x="577" y="600"/>
                                </a:lnTo>
                                <a:lnTo>
                                  <a:pt x="577" y="600"/>
                                </a:lnTo>
                                <a:lnTo>
                                  <a:pt x="577" y="600"/>
                                </a:lnTo>
                                <a:lnTo>
                                  <a:pt x="580" y="603"/>
                                </a:lnTo>
                                <a:moveTo>
                                  <a:pt x="580" y="602"/>
                                </a:moveTo>
                                <a:lnTo>
                                  <a:pt x="577" y="600"/>
                                </a:lnTo>
                                <a:lnTo>
                                  <a:pt x="577" y="600"/>
                                </a:lnTo>
                                <a:lnTo>
                                  <a:pt x="577" y="600"/>
                                </a:lnTo>
                                <a:lnTo>
                                  <a:pt x="580" y="602"/>
                                </a:lnTo>
                                <a:moveTo>
                                  <a:pt x="580" y="609"/>
                                </a:moveTo>
                                <a:lnTo>
                                  <a:pt x="578" y="607"/>
                                </a:lnTo>
                                <a:lnTo>
                                  <a:pt x="578" y="607"/>
                                </a:lnTo>
                                <a:lnTo>
                                  <a:pt x="580" y="609"/>
                                </a:lnTo>
                                <a:moveTo>
                                  <a:pt x="580" y="591"/>
                                </a:moveTo>
                                <a:lnTo>
                                  <a:pt x="573" y="595"/>
                                </a:lnTo>
                                <a:lnTo>
                                  <a:pt x="578" y="593"/>
                                </a:lnTo>
                                <a:lnTo>
                                  <a:pt x="580" y="591"/>
                                </a:lnTo>
                                <a:moveTo>
                                  <a:pt x="580" y="582"/>
                                </a:moveTo>
                                <a:lnTo>
                                  <a:pt x="573" y="595"/>
                                </a:lnTo>
                                <a:lnTo>
                                  <a:pt x="578" y="586"/>
                                </a:lnTo>
                                <a:lnTo>
                                  <a:pt x="577" y="588"/>
                                </a:lnTo>
                                <a:lnTo>
                                  <a:pt x="578" y="586"/>
                                </a:lnTo>
                                <a:lnTo>
                                  <a:pt x="578" y="586"/>
                                </a:lnTo>
                                <a:lnTo>
                                  <a:pt x="580" y="582"/>
                                </a:lnTo>
                                <a:moveTo>
                                  <a:pt x="580" y="610"/>
                                </a:moveTo>
                                <a:lnTo>
                                  <a:pt x="580" y="609"/>
                                </a:lnTo>
                                <a:lnTo>
                                  <a:pt x="573" y="598"/>
                                </a:lnTo>
                                <a:lnTo>
                                  <a:pt x="580" y="610"/>
                                </a:lnTo>
                                <a:moveTo>
                                  <a:pt x="580" y="603"/>
                                </a:moveTo>
                                <a:lnTo>
                                  <a:pt x="580" y="603"/>
                                </a:lnTo>
                                <a:moveTo>
                                  <a:pt x="582" y="605"/>
                                </a:moveTo>
                                <a:lnTo>
                                  <a:pt x="580" y="603"/>
                                </a:lnTo>
                                <a:lnTo>
                                  <a:pt x="577" y="600"/>
                                </a:lnTo>
                                <a:lnTo>
                                  <a:pt x="577" y="602"/>
                                </a:lnTo>
                                <a:lnTo>
                                  <a:pt x="582" y="605"/>
                                </a:lnTo>
                                <a:moveTo>
                                  <a:pt x="584" y="616"/>
                                </a:moveTo>
                                <a:lnTo>
                                  <a:pt x="580" y="610"/>
                                </a:lnTo>
                                <a:lnTo>
                                  <a:pt x="580" y="610"/>
                                </a:lnTo>
                                <a:lnTo>
                                  <a:pt x="582" y="614"/>
                                </a:lnTo>
                                <a:lnTo>
                                  <a:pt x="584" y="616"/>
                                </a:lnTo>
                                <a:moveTo>
                                  <a:pt x="584" y="58"/>
                                </a:moveTo>
                                <a:lnTo>
                                  <a:pt x="573" y="67"/>
                                </a:lnTo>
                                <a:lnTo>
                                  <a:pt x="573" y="593"/>
                                </a:lnTo>
                                <a:lnTo>
                                  <a:pt x="584" y="58"/>
                                </a:lnTo>
                                <a:moveTo>
                                  <a:pt x="584" y="609"/>
                                </a:moveTo>
                                <a:lnTo>
                                  <a:pt x="582" y="607"/>
                                </a:lnTo>
                                <a:lnTo>
                                  <a:pt x="582" y="605"/>
                                </a:lnTo>
                                <a:lnTo>
                                  <a:pt x="584" y="607"/>
                                </a:lnTo>
                                <a:lnTo>
                                  <a:pt x="584" y="609"/>
                                </a:lnTo>
                                <a:moveTo>
                                  <a:pt x="585" y="621"/>
                                </a:moveTo>
                                <a:lnTo>
                                  <a:pt x="582" y="614"/>
                                </a:lnTo>
                                <a:lnTo>
                                  <a:pt x="573" y="598"/>
                                </a:lnTo>
                                <a:lnTo>
                                  <a:pt x="585" y="621"/>
                                </a:lnTo>
                                <a:moveTo>
                                  <a:pt x="587" y="570"/>
                                </a:moveTo>
                                <a:lnTo>
                                  <a:pt x="584" y="577"/>
                                </a:lnTo>
                                <a:lnTo>
                                  <a:pt x="584" y="577"/>
                                </a:lnTo>
                                <a:lnTo>
                                  <a:pt x="580" y="582"/>
                                </a:lnTo>
                                <a:lnTo>
                                  <a:pt x="582" y="579"/>
                                </a:lnTo>
                                <a:lnTo>
                                  <a:pt x="587" y="570"/>
                                </a:lnTo>
                                <a:moveTo>
                                  <a:pt x="587" y="605"/>
                                </a:moveTo>
                                <a:lnTo>
                                  <a:pt x="582" y="602"/>
                                </a:lnTo>
                                <a:lnTo>
                                  <a:pt x="577" y="600"/>
                                </a:lnTo>
                                <a:lnTo>
                                  <a:pt x="577" y="600"/>
                                </a:lnTo>
                                <a:lnTo>
                                  <a:pt x="587" y="605"/>
                                </a:lnTo>
                                <a:moveTo>
                                  <a:pt x="589" y="614"/>
                                </a:moveTo>
                                <a:lnTo>
                                  <a:pt x="584" y="607"/>
                                </a:lnTo>
                                <a:lnTo>
                                  <a:pt x="577" y="602"/>
                                </a:lnTo>
                                <a:lnTo>
                                  <a:pt x="577" y="602"/>
                                </a:lnTo>
                                <a:lnTo>
                                  <a:pt x="589" y="614"/>
                                </a:lnTo>
                                <a:moveTo>
                                  <a:pt x="596" y="642"/>
                                </a:moveTo>
                                <a:lnTo>
                                  <a:pt x="589" y="626"/>
                                </a:lnTo>
                                <a:lnTo>
                                  <a:pt x="585" y="621"/>
                                </a:lnTo>
                                <a:lnTo>
                                  <a:pt x="591" y="632"/>
                                </a:lnTo>
                                <a:lnTo>
                                  <a:pt x="596" y="642"/>
                                </a:lnTo>
                                <a:moveTo>
                                  <a:pt x="596" y="1131"/>
                                </a:moveTo>
                                <a:lnTo>
                                  <a:pt x="573" y="598"/>
                                </a:lnTo>
                                <a:lnTo>
                                  <a:pt x="584" y="1117"/>
                                </a:lnTo>
                                <a:lnTo>
                                  <a:pt x="596" y="1131"/>
                                </a:lnTo>
                                <a:moveTo>
                                  <a:pt x="598" y="610"/>
                                </a:moveTo>
                                <a:lnTo>
                                  <a:pt x="589" y="605"/>
                                </a:lnTo>
                                <a:lnTo>
                                  <a:pt x="587" y="605"/>
                                </a:lnTo>
                                <a:lnTo>
                                  <a:pt x="591" y="607"/>
                                </a:lnTo>
                                <a:lnTo>
                                  <a:pt x="592" y="607"/>
                                </a:lnTo>
                                <a:lnTo>
                                  <a:pt x="598" y="610"/>
                                </a:lnTo>
                                <a:moveTo>
                                  <a:pt x="599" y="582"/>
                                </a:moveTo>
                                <a:lnTo>
                                  <a:pt x="585" y="589"/>
                                </a:lnTo>
                                <a:lnTo>
                                  <a:pt x="594" y="586"/>
                                </a:lnTo>
                                <a:lnTo>
                                  <a:pt x="599" y="582"/>
                                </a:lnTo>
                                <a:moveTo>
                                  <a:pt x="599" y="625"/>
                                </a:moveTo>
                                <a:lnTo>
                                  <a:pt x="591" y="616"/>
                                </a:lnTo>
                                <a:lnTo>
                                  <a:pt x="589" y="614"/>
                                </a:lnTo>
                                <a:lnTo>
                                  <a:pt x="596" y="619"/>
                                </a:lnTo>
                                <a:lnTo>
                                  <a:pt x="599" y="625"/>
                                </a:lnTo>
                                <a:moveTo>
                                  <a:pt x="610" y="41"/>
                                </a:moveTo>
                                <a:lnTo>
                                  <a:pt x="596" y="49"/>
                                </a:lnTo>
                                <a:lnTo>
                                  <a:pt x="573" y="593"/>
                                </a:lnTo>
                                <a:lnTo>
                                  <a:pt x="610" y="41"/>
                                </a:lnTo>
                                <a:moveTo>
                                  <a:pt x="622" y="1149"/>
                                </a:moveTo>
                                <a:lnTo>
                                  <a:pt x="573" y="598"/>
                                </a:lnTo>
                                <a:lnTo>
                                  <a:pt x="610" y="1138"/>
                                </a:lnTo>
                                <a:lnTo>
                                  <a:pt x="622" y="1149"/>
                                </a:lnTo>
                                <a:moveTo>
                                  <a:pt x="640" y="16"/>
                                </a:moveTo>
                                <a:lnTo>
                                  <a:pt x="622" y="32"/>
                                </a:lnTo>
                                <a:lnTo>
                                  <a:pt x="573" y="591"/>
                                </a:lnTo>
                                <a:lnTo>
                                  <a:pt x="573" y="589"/>
                                </a:lnTo>
                                <a:lnTo>
                                  <a:pt x="640" y="16"/>
                                </a:lnTo>
                                <a:moveTo>
                                  <a:pt x="651" y="1170"/>
                                </a:moveTo>
                                <a:lnTo>
                                  <a:pt x="573" y="598"/>
                                </a:lnTo>
                                <a:lnTo>
                                  <a:pt x="635" y="1159"/>
                                </a:lnTo>
                                <a:lnTo>
                                  <a:pt x="651" y="1170"/>
                                </a:lnTo>
                                <a:moveTo>
                                  <a:pt x="668" y="11"/>
                                </a:moveTo>
                                <a:lnTo>
                                  <a:pt x="661" y="0"/>
                                </a:lnTo>
                                <a:lnTo>
                                  <a:pt x="651" y="7"/>
                                </a:lnTo>
                                <a:lnTo>
                                  <a:pt x="575" y="586"/>
                                </a:lnTo>
                                <a:lnTo>
                                  <a:pt x="668" y="11"/>
                                </a:lnTo>
                                <a:moveTo>
                                  <a:pt x="673" y="1184"/>
                                </a:moveTo>
                                <a:lnTo>
                                  <a:pt x="573" y="598"/>
                                </a:lnTo>
                                <a:lnTo>
                                  <a:pt x="656" y="1184"/>
                                </a:lnTo>
                                <a:lnTo>
                                  <a:pt x="668" y="1191"/>
                                </a:lnTo>
                                <a:lnTo>
                                  <a:pt x="673" y="1184"/>
                                </a:lnTo>
                                <a:moveTo>
                                  <a:pt x="682" y="41"/>
                                </a:moveTo>
                                <a:lnTo>
                                  <a:pt x="672" y="25"/>
                                </a:lnTo>
                                <a:lnTo>
                                  <a:pt x="575" y="588"/>
                                </a:lnTo>
                                <a:lnTo>
                                  <a:pt x="575" y="588"/>
                                </a:lnTo>
                                <a:lnTo>
                                  <a:pt x="573" y="595"/>
                                </a:lnTo>
                                <a:lnTo>
                                  <a:pt x="682" y="41"/>
                                </a:lnTo>
                                <a:moveTo>
                                  <a:pt x="695" y="1149"/>
                                </a:moveTo>
                                <a:lnTo>
                                  <a:pt x="573" y="598"/>
                                </a:lnTo>
                                <a:lnTo>
                                  <a:pt x="682" y="1166"/>
                                </a:lnTo>
                                <a:lnTo>
                                  <a:pt x="695" y="1149"/>
                                </a:lnTo>
                                <a:moveTo>
                                  <a:pt x="700" y="69"/>
                                </a:moveTo>
                                <a:lnTo>
                                  <a:pt x="691" y="53"/>
                                </a:lnTo>
                                <a:lnTo>
                                  <a:pt x="573" y="595"/>
                                </a:lnTo>
                                <a:lnTo>
                                  <a:pt x="700" y="69"/>
                                </a:lnTo>
                                <a:moveTo>
                                  <a:pt x="714" y="1124"/>
                                </a:moveTo>
                                <a:lnTo>
                                  <a:pt x="573" y="598"/>
                                </a:lnTo>
                                <a:lnTo>
                                  <a:pt x="573" y="598"/>
                                </a:lnTo>
                                <a:lnTo>
                                  <a:pt x="573" y="598"/>
                                </a:lnTo>
                                <a:lnTo>
                                  <a:pt x="703" y="1138"/>
                                </a:lnTo>
                                <a:lnTo>
                                  <a:pt x="714" y="1124"/>
                                </a:lnTo>
                                <a:moveTo>
                                  <a:pt x="716" y="97"/>
                                </a:moveTo>
                                <a:lnTo>
                                  <a:pt x="707" y="83"/>
                                </a:lnTo>
                                <a:lnTo>
                                  <a:pt x="573" y="595"/>
                                </a:lnTo>
                                <a:lnTo>
                                  <a:pt x="716" y="97"/>
                                </a:lnTo>
                                <a:moveTo>
                                  <a:pt x="732" y="1099"/>
                                </a:moveTo>
                                <a:lnTo>
                                  <a:pt x="573" y="598"/>
                                </a:lnTo>
                                <a:lnTo>
                                  <a:pt x="723" y="1113"/>
                                </a:lnTo>
                                <a:lnTo>
                                  <a:pt x="732" y="1099"/>
                                </a:lnTo>
                                <a:moveTo>
                                  <a:pt x="744" y="88"/>
                                </a:moveTo>
                                <a:lnTo>
                                  <a:pt x="730" y="94"/>
                                </a:lnTo>
                                <a:lnTo>
                                  <a:pt x="573" y="595"/>
                                </a:lnTo>
                                <a:lnTo>
                                  <a:pt x="744" y="88"/>
                                </a:lnTo>
                                <a:moveTo>
                                  <a:pt x="755" y="1096"/>
                                </a:moveTo>
                                <a:lnTo>
                                  <a:pt x="573" y="598"/>
                                </a:lnTo>
                                <a:lnTo>
                                  <a:pt x="740" y="1089"/>
                                </a:lnTo>
                                <a:lnTo>
                                  <a:pt x="755" y="1096"/>
                                </a:lnTo>
                                <a:moveTo>
                                  <a:pt x="774" y="78"/>
                                </a:moveTo>
                                <a:lnTo>
                                  <a:pt x="760" y="83"/>
                                </a:lnTo>
                                <a:lnTo>
                                  <a:pt x="573" y="595"/>
                                </a:lnTo>
                                <a:lnTo>
                                  <a:pt x="774" y="78"/>
                                </a:lnTo>
                                <a:moveTo>
                                  <a:pt x="785" y="1106"/>
                                </a:moveTo>
                                <a:lnTo>
                                  <a:pt x="573" y="598"/>
                                </a:lnTo>
                                <a:lnTo>
                                  <a:pt x="770" y="1099"/>
                                </a:lnTo>
                                <a:lnTo>
                                  <a:pt x="785" y="1106"/>
                                </a:lnTo>
                                <a:moveTo>
                                  <a:pt x="809" y="67"/>
                                </a:moveTo>
                                <a:lnTo>
                                  <a:pt x="786" y="72"/>
                                </a:lnTo>
                                <a:lnTo>
                                  <a:pt x="573" y="595"/>
                                </a:lnTo>
                                <a:lnTo>
                                  <a:pt x="809" y="67"/>
                                </a:lnTo>
                                <a:moveTo>
                                  <a:pt x="816" y="1120"/>
                                </a:moveTo>
                                <a:lnTo>
                                  <a:pt x="591" y="632"/>
                                </a:lnTo>
                                <a:lnTo>
                                  <a:pt x="573" y="598"/>
                                </a:lnTo>
                                <a:lnTo>
                                  <a:pt x="573" y="598"/>
                                </a:lnTo>
                                <a:lnTo>
                                  <a:pt x="573" y="598"/>
                                </a:lnTo>
                                <a:lnTo>
                                  <a:pt x="573" y="598"/>
                                </a:lnTo>
                                <a:lnTo>
                                  <a:pt x="573" y="598"/>
                                </a:lnTo>
                                <a:lnTo>
                                  <a:pt x="573" y="598"/>
                                </a:lnTo>
                                <a:lnTo>
                                  <a:pt x="573" y="600"/>
                                </a:lnTo>
                                <a:lnTo>
                                  <a:pt x="577" y="602"/>
                                </a:lnTo>
                                <a:lnTo>
                                  <a:pt x="577" y="602"/>
                                </a:lnTo>
                                <a:lnTo>
                                  <a:pt x="577" y="602"/>
                                </a:lnTo>
                                <a:lnTo>
                                  <a:pt x="573" y="598"/>
                                </a:lnTo>
                                <a:lnTo>
                                  <a:pt x="575" y="600"/>
                                </a:lnTo>
                                <a:lnTo>
                                  <a:pt x="575" y="600"/>
                                </a:lnTo>
                                <a:lnTo>
                                  <a:pt x="575" y="600"/>
                                </a:lnTo>
                                <a:lnTo>
                                  <a:pt x="573" y="598"/>
                                </a:lnTo>
                                <a:lnTo>
                                  <a:pt x="573" y="598"/>
                                </a:lnTo>
                                <a:lnTo>
                                  <a:pt x="573" y="598"/>
                                </a:lnTo>
                                <a:lnTo>
                                  <a:pt x="573" y="598"/>
                                </a:lnTo>
                                <a:lnTo>
                                  <a:pt x="573" y="598"/>
                                </a:lnTo>
                                <a:lnTo>
                                  <a:pt x="573" y="598"/>
                                </a:lnTo>
                                <a:lnTo>
                                  <a:pt x="573" y="598"/>
                                </a:lnTo>
                                <a:lnTo>
                                  <a:pt x="573" y="598"/>
                                </a:lnTo>
                                <a:lnTo>
                                  <a:pt x="573" y="598"/>
                                </a:lnTo>
                                <a:lnTo>
                                  <a:pt x="573" y="598"/>
                                </a:lnTo>
                                <a:lnTo>
                                  <a:pt x="800" y="1113"/>
                                </a:lnTo>
                                <a:lnTo>
                                  <a:pt x="816" y="1120"/>
                                </a:lnTo>
                                <a:moveTo>
                                  <a:pt x="836" y="71"/>
                                </a:moveTo>
                                <a:lnTo>
                                  <a:pt x="834" y="58"/>
                                </a:lnTo>
                                <a:lnTo>
                                  <a:pt x="823" y="62"/>
                                </a:lnTo>
                                <a:lnTo>
                                  <a:pt x="573" y="595"/>
                                </a:lnTo>
                                <a:lnTo>
                                  <a:pt x="584" y="577"/>
                                </a:lnTo>
                                <a:lnTo>
                                  <a:pt x="836" y="71"/>
                                </a:lnTo>
                                <a:moveTo>
                                  <a:pt x="843" y="1120"/>
                                </a:moveTo>
                                <a:lnTo>
                                  <a:pt x="596" y="642"/>
                                </a:lnTo>
                                <a:lnTo>
                                  <a:pt x="827" y="1127"/>
                                </a:lnTo>
                                <a:lnTo>
                                  <a:pt x="841" y="1131"/>
                                </a:lnTo>
                                <a:lnTo>
                                  <a:pt x="843" y="1120"/>
                                </a:lnTo>
                                <a:moveTo>
                                  <a:pt x="843" y="102"/>
                                </a:moveTo>
                                <a:lnTo>
                                  <a:pt x="836" y="85"/>
                                </a:lnTo>
                                <a:lnTo>
                                  <a:pt x="587" y="570"/>
                                </a:lnTo>
                                <a:lnTo>
                                  <a:pt x="843" y="102"/>
                                </a:lnTo>
                                <a:moveTo>
                                  <a:pt x="852" y="136"/>
                                </a:moveTo>
                                <a:lnTo>
                                  <a:pt x="845" y="118"/>
                                </a:lnTo>
                                <a:lnTo>
                                  <a:pt x="582" y="579"/>
                                </a:lnTo>
                                <a:lnTo>
                                  <a:pt x="582" y="581"/>
                                </a:lnTo>
                                <a:lnTo>
                                  <a:pt x="578" y="586"/>
                                </a:lnTo>
                                <a:lnTo>
                                  <a:pt x="852" y="136"/>
                                </a:lnTo>
                                <a:moveTo>
                                  <a:pt x="855" y="1085"/>
                                </a:moveTo>
                                <a:lnTo>
                                  <a:pt x="584" y="616"/>
                                </a:lnTo>
                                <a:lnTo>
                                  <a:pt x="589" y="626"/>
                                </a:lnTo>
                                <a:lnTo>
                                  <a:pt x="846" y="1106"/>
                                </a:lnTo>
                                <a:lnTo>
                                  <a:pt x="855" y="1085"/>
                                </a:lnTo>
                                <a:moveTo>
                                  <a:pt x="860" y="166"/>
                                </a:moveTo>
                                <a:lnTo>
                                  <a:pt x="855" y="152"/>
                                </a:lnTo>
                                <a:lnTo>
                                  <a:pt x="577" y="588"/>
                                </a:lnTo>
                                <a:lnTo>
                                  <a:pt x="577" y="589"/>
                                </a:lnTo>
                                <a:lnTo>
                                  <a:pt x="860" y="166"/>
                                </a:lnTo>
                                <a:moveTo>
                                  <a:pt x="864" y="1053"/>
                                </a:moveTo>
                                <a:lnTo>
                                  <a:pt x="580" y="609"/>
                                </a:lnTo>
                                <a:lnTo>
                                  <a:pt x="580" y="610"/>
                                </a:lnTo>
                                <a:lnTo>
                                  <a:pt x="582" y="610"/>
                                </a:lnTo>
                                <a:lnTo>
                                  <a:pt x="860" y="1067"/>
                                </a:lnTo>
                                <a:lnTo>
                                  <a:pt x="864" y="1053"/>
                                </a:lnTo>
                                <a:moveTo>
                                  <a:pt x="873" y="1025"/>
                                </a:moveTo>
                                <a:lnTo>
                                  <a:pt x="578" y="605"/>
                                </a:lnTo>
                                <a:lnTo>
                                  <a:pt x="580" y="607"/>
                                </a:lnTo>
                                <a:lnTo>
                                  <a:pt x="867" y="1039"/>
                                </a:lnTo>
                                <a:lnTo>
                                  <a:pt x="873" y="1025"/>
                                </a:lnTo>
                                <a:moveTo>
                                  <a:pt x="887" y="169"/>
                                </a:moveTo>
                                <a:lnTo>
                                  <a:pt x="873" y="169"/>
                                </a:lnTo>
                                <a:lnTo>
                                  <a:pt x="577" y="589"/>
                                </a:lnTo>
                                <a:lnTo>
                                  <a:pt x="577" y="591"/>
                                </a:lnTo>
                                <a:lnTo>
                                  <a:pt x="887" y="169"/>
                                </a:lnTo>
                                <a:moveTo>
                                  <a:pt x="894" y="1011"/>
                                </a:moveTo>
                                <a:lnTo>
                                  <a:pt x="578" y="603"/>
                                </a:lnTo>
                                <a:lnTo>
                                  <a:pt x="578" y="605"/>
                                </a:lnTo>
                                <a:lnTo>
                                  <a:pt x="876" y="1011"/>
                                </a:lnTo>
                                <a:lnTo>
                                  <a:pt x="894" y="1011"/>
                                </a:lnTo>
                                <a:moveTo>
                                  <a:pt x="917" y="169"/>
                                </a:moveTo>
                                <a:lnTo>
                                  <a:pt x="903" y="169"/>
                                </a:lnTo>
                                <a:lnTo>
                                  <a:pt x="575" y="591"/>
                                </a:lnTo>
                                <a:lnTo>
                                  <a:pt x="575" y="591"/>
                                </a:lnTo>
                                <a:lnTo>
                                  <a:pt x="573" y="595"/>
                                </a:lnTo>
                                <a:lnTo>
                                  <a:pt x="575" y="591"/>
                                </a:lnTo>
                                <a:lnTo>
                                  <a:pt x="575" y="591"/>
                                </a:lnTo>
                                <a:lnTo>
                                  <a:pt x="917" y="169"/>
                                </a:lnTo>
                                <a:moveTo>
                                  <a:pt x="926" y="1011"/>
                                </a:moveTo>
                                <a:lnTo>
                                  <a:pt x="577" y="603"/>
                                </a:lnTo>
                                <a:lnTo>
                                  <a:pt x="577" y="603"/>
                                </a:lnTo>
                                <a:lnTo>
                                  <a:pt x="577" y="603"/>
                                </a:lnTo>
                                <a:lnTo>
                                  <a:pt x="910" y="1011"/>
                                </a:lnTo>
                                <a:lnTo>
                                  <a:pt x="926" y="1011"/>
                                </a:lnTo>
                                <a:moveTo>
                                  <a:pt x="956" y="166"/>
                                </a:moveTo>
                                <a:lnTo>
                                  <a:pt x="933" y="166"/>
                                </a:lnTo>
                                <a:lnTo>
                                  <a:pt x="575" y="591"/>
                                </a:lnTo>
                                <a:lnTo>
                                  <a:pt x="575" y="593"/>
                                </a:lnTo>
                                <a:lnTo>
                                  <a:pt x="956" y="166"/>
                                </a:lnTo>
                                <a:moveTo>
                                  <a:pt x="961" y="1015"/>
                                </a:moveTo>
                                <a:lnTo>
                                  <a:pt x="596" y="619"/>
                                </a:lnTo>
                                <a:lnTo>
                                  <a:pt x="577" y="602"/>
                                </a:lnTo>
                                <a:lnTo>
                                  <a:pt x="577" y="602"/>
                                </a:lnTo>
                                <a:lnTo>
                                  <a:pt x="577" y="602"/>
                                </a:lnTo>
                                <a:lnTo>
                                  <a:pt x="941" y="1015"/>
                                </a:lnTo>
                                <a:lnTo>
                                  <a:pt x="961" y="1015"/>
                                </a:lnTo>
                                <a:moveTo>
                                  <a:pt x="973" y="265"/>
                                </a:moveTo>
                                <a:lnTo>
                                  <a:pt x="573" y="595"/>
                                </a:lnTo>
                                <a:lnTo>
                                  <a:pt x="973" y="279"/>
                                </a:lnTo>
                                <a:lnTo>
                                  <a:pt x="973" y="265"/>
                                </a:lnTo>
                                <a:moveTo>
                                  <a:pt x="975" y="229"/>
                                </a:moveTo>
                                <a:lnTo>
                                  <a:pt x="573" y="595"/>
                                </a:lnTo>
                                <a:lnTo>
                                  <a:pt x="973" y="245"/>
                                </a:lnTo>
                                <a:lnTo>
                                  <a:pt x="975" y="229"/>
                                </a:lnTo>
                                <a:moveTo>
                                  <a:pt x="977" y="192"/>
                                </a:moveTo>
                                <a:lnTo>
                                  <a:pt x="573" y="595"/>
                                </a:lnTo>
                                <a:lnTo>
                                  <a:pt x="975" y="213"/>
                                </a:lnTo>
                                <a:lnTo>
                                  <a:pt x="977" y="192"/>
                                </a:lnTo>
                                <a:moveTo>
                                  <a:pt x="982" y="166"/>
                                </a:moveTo>
                                <a:lnTo>
                                  <a:pt x="968" y="166"/>
                                </a:lnTo>
                                <a:lnTo>
                                  <a:pt x="575" y="593"/>
                                </a:lnTo>
                                <a:lnTo>
                                  <a:pt x="575" y="593"/>
                                </a:lnTo>
                                <a:lnTo>
                                  <a:pt x="979" y="180"/>
                                </a:lnTo>
                                <a:lnTo>
                                  <a:pt x="982" y="166"/>
                                </a:lnTo>
                                <a:moveTo>
                                  <a:pt x="986" y="1007"/>
                                </a:moveTo>
                                <a:lnTo>
                                  <a:pt x="599" y="625"/>
                                </a:lnTo>
                                <a:lnTo>
                                  <a:pt x="973" y="1022"/>
                                </a:lnTo>
                                <a:lnTo>
                                  <a:pt x="986" y="1022"/>
                                </a:lnTo>
                                <a:lnTo>
                                  <a:pt x="986" y="1007"/>
                                </a:lnTo>
                                <a:moveTo>
                                  <a:pt x="986" y="969"/>
                                </a:moveTo>
                                <a:lnTo>
                                  <a:pt x="584" y="609"/>
                                </a:lnTo>
                                <a:lnTo>
                                  <a:pt x="591" y="616"/>
                                </a:lnTo>
                                <a:lnTo>
                                  <a:pt x="591" y="616"/>
                                </a:lnTo>
                                <a:lnTo>
                                  <a:pt x="986" y="993"/>
                                </a:lnTo>
                                <a:lnTo>
                                  <a:pt x="986" y="969"/>
                                </a:lnTo>
                                <a:moveTo>
                                  <a:pt x="986" y="937"/>
                                </a:moveTo>
                                <a:lnTo>
                                  <a:pt x="580" y="605"/>
                                </a:lnTo>
                                <a:lnTo>
                                  <a:pt x="584" y="607"/>
                                </a:lnTo>
                                <a:lnTo>
                                  <a:pt x="986" y="955"/>
                                </a:lnTo>
                                <a:lnTo>
                                  <a:pt x="986" y="937"/>
                                </a:lnTo>
                                <a:moveTo>
                                  <a:pt x="986" y="905"/>
                                </a:moveTo>
                                <a:lnTo>
                                  <a:pt x="578" y="603"/>
                                </a:lnTo>
                                <a:lnTo>
                                  <a:pt x="580" y="603"/>
                                </a:lnTo>
                                <a:lnTo>
                                  <a:pt x="580" y="603"/>
                                </a:lnTo>
                                <a:lnTo>
                                  <a:pt x="986" y="923"/>
                                </a:lnTo>
                                <a:lnTo>
                                  <a:pt x="986" y="905"/>
                                </a:lnTo>
                                <a:moveTo>
                                  <a:pt x="998" y="288"/>
                                </a:moveTo>
                                <a:lnTo>
                                  <a:pt x="984" y="284"/>
                                </a:lnTo>
                                <a:lnTo>
                                  <a:pt x="573" y="595"/>
                                </a:lnTo>
                                <a:lnTo>
                                  <a:pt x="998" y="288"/>
                                </a:lnTo>
                                <a:moveTo>
                                  <a:pt x="1001" y="888"/>
                                </a:moveTo>
                                <a:lnTo>
                                  <a:pt x="578" y="602"/>
                                </a:lnTo>
                                <a:lnTo>
                                  <a:pt x="578" y="602"/>
                                </a:lnTo>
                                <a:lnTo>
                                  <a:pt x="986" y="891"/>
                                </a:lnTo>
                                <a:lnTo>
                                  <a:pt x="1001" y="888"/>
                                </a:lnTo>
                                <a:moveTo>
                                  <a:pt x="1028" y="300"/>
                                </a:moveTo>
                                <a:lnTo>
                                  <a:pt x="1014" y="295"/>
                                </a:lnTo>
                                <a:lnTo>
                                  <a:pt x="573" y="595"/>
                                </a:lnTo>
                                <a:lnTo>
                                  <a:pt x="1028" y="300"/>
                                </a:lnTo>
                                <a:moveTo>
                                  <a:pt x="1033" y="880"/>
                                </a:moveTo>
                                <a:lnTo>
                                  <a:pt x="577" y="600"/>
                                </a:lnTo>
                                <a:lnTo>
                                  <a:pt x="599" y="616"/>
                                </a:lnTo>
                                <a:lnTo>
                                  <a:pt x="1017" y="884"/>
                                </a:lnTo>
                                <a:lnTo>
                                  <a:pt x="1033" y="880"/>
                                </a:lnTo>
                                <a:moveTo>
                                  <a:pt x="1053" y="408"/>
                                </a:moveTo>
                                <a:lnTo>
                                  <a:pt x="580" y="593"/>
                                </a:lnTo>
                                <a:lnTo>
                                  <a:pt x="580" y="593"/>
                                </a:lnTo>
                                <a:lnTo>
                                  <a:pt x="1046" y="423"/>
                                </a:lnTo>
                                <a:lnTo>
                                  <a:pt x="1053" y="408"/>
                                </a:lnTo>
                                <a:moveTo>
                                  <a:pt x="1063" y="775"/>
                                </a:moveTo>
                                <a:lnTo>
                                  <a:pt x="1056" y="760"/>
                                </a:lnTo>
                                <a:lnTo>
                                  <a:pt x="578" y="600"/>
                                </a:lnTo>
                                <a:lnTo>
                                  <a:pt x="621" y="616"/>
                                </a:lnTo>
                                <a:lnTo>
                                  <a:pt x="1063" y="775"/>
                                </a:lnTo>
                                <a:moveTo>
                                  <a:pt x="1063" y="311"/>
                                </a:moveTo>
                                <a:lnTo>
                                  <a:pt x="1042" y="303"/>
                                </a:lnTo>
                                <a:lnTo>
                                  <a:pt x="573" y="595"/>
                                </a:lnTo>
                                <a:lnTo>
                                  <a:pt x="1063" y="311"/>
                                </a:lnTo>
                                <a:moveTo>
                                  <a:pt x="1065" y="376"/>
                                </a:moveTo>
                                <a:lnTo>
                                  <a:pt x="587" y="588"/>
                                </a:lnTo>
                                <a:lnTo>
                                  <a:pt x="584" y="589"/>
                                </a:lnTo>
                                <a:lnTo>
                                  <a:pt x="1058" y="390"/>
                                </a:lnTo>
                                <a:lnTo>
                                  <a:pt x="1065" y="376"/>
                                </a:lnTo>
                                <a:moveTo>
                                  <a:pt x="1067" y="870"/>
                                </a:moveTo>
                                <a:lnTo>
                                  <a:pt x="591" y="607"/>
                                </a:lnTo>
                                <a:lnTo>
                                  <a:pt x="577" y="600"/>
                                </a:lnTo>
                                <a:lnTo>
                                  <a:pt x="577" y="600"/>
                                </a:lnTo>
                                <a:lnTo>
                                  <a:pt x="577" y="600"/>
                                </a:lnTo>
                                <a:lnTo>
                                  <a:pt x="575" y="600"/>
                                </a:lnTo>
                                <a:lnTo>
                                  <a:pt x="575" y="600"/>
                                </a:lnTo>
                                <a:lnTo>
                                  <a:pt x="577" y="600"/>
                                </a:lnTo>
                                <a:lnTo>
                                  <a:pt x="577" y="600"/>
                                </a:lnTo>
                                <a:lnTo>
                                  <a:pt x="1047" y="873"/>
                                </a:lnTo>
                                <a:lnTo>
                                  <a:pt x="1067" y="870"/>
                                </a:lnTo>
                                <a:moveTo>
                                  <a:pt x="1067" y="739"/>
                                </a:moveTo>
                                <a:lnTo>
                                  <a:pt x="577" y="600"/>
                                </a:lnTo>
                                <a:lnTo>
                                  <a:pt x="577" y="600"/>
                                </a:lnTo>
                                <a:lnTo>
                                  <a:pt x="577" y="600"/>
                                </a:lnTo>
                                <a:lnTo>
                                  <a:pt x="1054" y="746"/>
                                </a:lnTo>
                                <a:lnTo>
                                  <a:pt x="1067" y="739"/>
                                </a:lnTo>
                                <a:moveTo>
                                  <a:pt x="1068" y="441"/>
                                </a:moveTo>
                                <a:lnTo>
                                  <a:pt x="1056" y="432"/>
                                </a:lnTo>
                                <a:lnTo>
                                  <a:pt x="578" y="593"/>
                                </a:lnTo>
                                <a:lnTo>
                                  <a:pt x="578" y="593"/>
                                </a:lnTo>
                                <a:lnTo>
                                  <a:pt x="1068" y="441"/>
                                </a:lnTo>
                                <a:moveTo>
                                  <a:pt x="1072" y="803"/>
                                </a:moveTo>
                                <a:lnTo>
                                  <a:pt x="1067" y="789"/>
                                </a:lnTo>
                                <a:lnTo>
                                  <a:pt x="580" y="600"/>
                                </a:lnTo>
                                <a:lnTo>
                                  <a:pt x="615" y="616"/>
                                </a:lnTo>
                                <a:lnTo>
                                  <a:pt x="1072" y="803"/>
                                </a:lnTo>
                                <a:moveTo>
                                  <a:pt x="1075" y="342"/>
                                </a:moveTo>
                                <a:lnTo>
                                  <a:pt x="599" y="582"/>
                                </a:lnTo>
                                <a:lnTo>
                                  <a:pt x="1068" y="362"/>
                                </a:lnTo>
                                <a:lnTo>
                                  <a:pt x="1075" y="342"/>
                                </a:lnTo>
                                <a:moveTo>
                                  <a:pt x="1084" y="845"/>
                                </a:moveTo>
                                <a:lnTo>
                                  <a:pt x="1075" y="820"/>
                                </a:lnTo>
                                <a:lnTo>
                                  <a:pt x="584" y="602"/>
                                </a:lnTo>
                                <a:lnTo>
                                  <a:pt x="591" y="607"/>
                                </a:lnTo>
                                <a:lnTo>
                                  <a:pt x="1084" y="845"/>
                                </a:lnTo>
                                <a:moveTo>
                                  <a:pt x="1084" y="570"/>
                                </a:moveTo>
                                <a:lnTo>
                                  <a:pt x="575" y="595"/>
                                </a:lnTo>
                                <a:lnTo>
                                  <a:pt x="1075" y="584"/>
                                </a:lnTo>
                                <a:lnTo>
                                  <a:pt x="1084" y="570"/>
                                </a:lnTo>
                                <a:moveTo>
                                  <a:pt x="1088" y="319"/>
                                </a:moveTo>
                                <a:lnTo>
                                  <a:pt x="1077" y="314"/>
                                </a:lnTo>
                                <a:lnTo>
                                  <a:pt x="573" y="595"/>
                                </a:lnTo>
                                <a:lnTo>
                                  <a:pt x="592" y="586"/>
                                </a:lnTo>
                                <a:lnTo>
                                  <a:pt x="1084" y="330"/>
                                </a:lnTo>
                                <a:lnTo>
                                  <a:pt x="1088" y="319"/>
                                </a:lnTo>
                                <a:moveTo>
                                  <a:pt x="1090" y="609"/>
                                </a:moveTo>
                                <a:lnTo>
                                  <a:pt x="1083" y="598"/>
                                </a:lnTo>
                                <a:lnTo>
                                  <a:pt x="575" y="598"/>
                                </a:lnTo>
                                <a:lnTo>
                                  <a:pt x="1090" y="609"/>
                                </a:lnTo>
                                <a:moveTo>
                                  <a:pt x="1093" y="866"/>
                                </a:moveTo>
                                <a:lnTo>
                                  <a:pt x="1088" y="856"/>
                                </a:lnTo>
                                <a:lnTo>
                                  <a:pt x="598" y="610"/>
                                </a:lnTo>
                                <a:lnTo>
                                  <a:pt x="1079" y="870"/>
                                </a:lnTo>
                                <a:lnTo>
                                  <a:pt x="1093" y="866"/>
                                </a:lnTo>
                                <a:moveTo>
                                  <a:pt x="1095" y="718"/>
                                </a:moveTo>
                                <a:lnTo>
                                  <a:pt x="577" y="598"/>
                                </a:lnTo>
                                <a:lnTo>
                                  <a:pt x="642" y="616"/>
                                </a:lnTo>
                                <a:lnTo>
                                  <a:pt x="1083" y="725"/>
                                </a:lnTo>
                                <a:lnTo>
                                  <a:pt x="1095" y="718"/>
                                </a:lnTo>
                                <a:moveTo>
                                  <a:pt x="1095" y="459"/>
                                </a:moveTo>
                                <a:lnTo>
                                  <a:pt x="1083" y="450"/>
                                </a:lnTo>
                                <a:lnTo>
                                  <a:pt x="577" y="593"/>
                                </a:lnTo>
                                <a:lnTo>
                                  <a:pt x="577" y="593"/>
                                </a:lnTo>
                                <a:lnTo>
                                  <a:pt x="1095" y="459"/>
                                </a:lnTo>
                                <a:moveTo>
                                  <a:pt x="1105" y="543"/>
                                </a:moveTo>
                                <a:lnTo>
                                  <a:pt x="578" y="595"/>
                                </a:lnTo>
                                <a:lnTo>
                                  <a:pt x="577" y="595"/>
                                </a:lnTo>
                                <a:lnTo>
                                  <a:pt x="1095" y="558"/>
                                </a:lnTo>
                                <a:lnTo>
                                  <a:pt x="1105" y="543"/>
                                </a:lnTo>
                                <a:moveTo>
                                  <a:pt x="1109" y="637"/>
                                </a:moveTo>
                                <a:lnTo>
                                  <a:pt x="1098" y="623"/>
                                </a:lnTo>
                                <a:lnTo>
                                  <a:pt x="577" y="598"/>
                                </a:lnTo>
                                <a:lnTo>
                                  <a:pt x="809" y="616"/>
                                </a:lnTo>
                                <a:lnTo>
                                  <a:pt x="1109" y="637"/>
                                </a:lnTo>
                                <a:moveTo>
                                  <a:pt x="1123" y="697"/>
                                </a:moveTo>
                                <a:lnTo>
                                  <a:pt x="575" y="598"/>
                                </a:lnTo>
                                <a:lnTo>
                                  <a:pt x="575" y="598"/>
                                </a:lnTo>
                                <a:lnTo>
                                  <a:pt x="575" y="598"/>
                                </a:lnTo>
                                <a:lnTo>
                                  <a:pt x="575" y="598"/>
                                </a:lnTo>
                                <a:lnTo>
                                  <a:pt x="575" y="598"/>
                                </a:lnTo>
                                <a:lnTo>
                                  <a:pt x="577" y="598"/>
                                </a:lnTo>
                                <a:lnTo>
                                  <a:pt x="577" y="598"/>
                                </a:lnTo>
                                <a:lnTo>
                                  <a:pt x="1107" y="708"/>
                                </a:lnTo>
                                <a:lnTo>
                                  <a:pt x="1123" y="697"/>
                                </a:lnTo>
                                <a:moveTo>
                                  <a:pt x="1125" y="482"/>
                                </a:moveTo>
                                <a:lnTo>
                                  <a:pt x="1105" y="468"/>
                                </a:lnTo>
                                <a:lnTo>
                                  <a:pt x="577" y="595"/>
                                </a:lnTo>
                                <a:lnTo>
                                  <a:pt x="577" y="595"/>
                                </a:lnTo>
                                <a:lnTo>
                                  <a:pt x="1125" y="482"/>
                                </a:lnTo>
                                <a:moveTo>
                                  <a:pt x="1127" y="517"/>
                                </a:moveTo>
                                <a:lnTo>
                                  <a:pt x="582" y="593"/>
                                </a:lnTo>
                                <a:lnTo>
                                  <a:pt x="1114" y="533"/>
                                </a:lnTo>
                                <a:lnTo>
                                  <a:pt x="1127" y="517"/>
                                </a:lnTo>
                                <a:moveTo>
                                  <a:pt x="1132" y="665"/>
                                </a:moveTo>
                                <a:lnTo>
                                  <a:pt x="1118" y="648"/>
                                </a:lnTo>
                                <a:lnTo>
                                  <a:pt x="578" y="598"/>
                                </a:lnTo>
                                <a:lnTo>
                                  <a:pt x="661" y="609"/>
                                </a:lnTo>
                                <a:lnTo>
                                  <a:pt x="1132" y="665"/>
                                </a:lnTo>
                                <a:moveTo>
                                  <a:pt x="1146" y="686"/>
                                </a:moveTo>
                                <a:lnTo>
                                  <a:pt x="1141" y="676"/>
                                </a:lnTo>
                                <a:lnTo>
                                  <a:pt x="578" y="598"/>
                                </a:lnTo>
                                <a:lnTo>
                                  <a:pt x="1135" y="693"/>
                                </a:lnTo>
                                <a:lnTo>
                                  <a:pt x="1146" y="686"/>
                                </a:lnTo>
                                <a:moveTo>
                                  <a:pt x="1146" y="498"/>
                                </a:moveTo>
                                <a:lnTo>
                                  <a:pt x="1135" y="491"/>
                                </a:lnTo>
                                <a:lnTo>
                                  <a:pt x="577" y="595"/>
                                </a:lnTo>
                                <a:lnTo>
                                  <a:pt x="575" y="595"/>
                                </a:lnTo>
                                <a:lnTo>
                                  <a:pt x="619" y="588"/>
                                </a:lnTo>
                                <a:lnTo>
                                  <a:pt x="1137" y="508"/>
                                </a:lnTo>
                                <a:lnTo>
                                  <a:pt x="1146" y="498"/>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 name="Forma Livre: Forma 6"/>
                        <wps:cNvSpPr/>
                        <wps:spPr>
                          <a:xfrm>
                            <a:off x="217800" y="316800"/>
                            <a:ext cx="23040" cy="167040"/>
                          </a:xfrm>
                          <a:custGeom>
                            <a:avLst/>
                            <a:gdLst/>
                            <a:ahLst/>
                            <a:cxnLst/>
                            <a:rect l="l" t="t" r="r" b="b"/>
                            <a:pathLst>
                              <a:path w="64" h="466">
                                <a:moveTo>
                                  <a:pt x="63" y="194"/>
                                </a:moveTo>
                                <a:lnTo>
                                  <a:pt x="58" y="21"/>
                                </a:lnTo>
                                <a:lnTo>
                                  <a:pt x="47" y="16"/>
                                </a:lnTo>
                                <a:lnTo>
                                  <a:pt x="47" y="0"/>
                                </a:lnTo>
                                <a:lnTo>
                                  <a:pt x="0" y="0"/>
                                </a:lnTo>
                                <a:lnTo>
                                  <a:pt x="0" y="258"/>
                                </a:lnTo>
                                <a:lnTo>
                                  <a:pt x="2" y="466"/>
                                </a:lnTo>
                                <a:lnTo>
                                  <a:pt x="47" y="466"/>
                                </a:lnTo>
                                <a:lnTo>
                                  <a:pt x="47" y="258"/>
                                </a:lnTo>
                                <a:lnTo>
                                  <a:pt x="47" y="194"/>
                                </a:lnTo>
                                <a:lnTo>
                                  <a:pt x="63" y="194"/>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7" name="Shape 12"/>
                          <pic:cNvPicPr/>
                        </pic:nvPicPr>
                        <pic:blipFill>
                          <a:blip r:embed="rId1"/>
                          <a:stretch/>
                        </pic:blipFill>
                        <pic:spPr>
                          <a:xfrm>
                            <a:off x="0" y="0"/>
                            <a:ext cx="456480" cy="500400"/>
                          </a:xfrm>
                          <a:prstGeom prst="rect">
                            <a:avLst/>
                          </a:prstGeom>
                          <a:ln w="0">
                            <a:noFill/>
                          </a:ln>
                        </pic:spPr>
                      </pic:pic>
                    </wpg:grpSp>
                  </wpg:wgp>
                </a:graphicData>
              </a:graphic>
            </wp:anchor>
          </w:drawing>
        </mc:Choice>
        <mc:Fallback>
          <w:pict>
            <v:group id="shape_0" alt="Figura1" style="position:absolute;margin-left:277.95pt;margin-top:15.5pt;width:35.95pt;height:39.4pt" coordorigin="5559,310" coordsize="719,788">
              <v:group id="shape_0" style="position:absolute;left:5559;top:310;width:719;height:788">
                <v:rect id="shape_0" ID="Shape 4" path="m0,0l-2147483645,0l-2147483645,-2147483646l0,-2147483646xe" stroked="f" o:allowincell="f" style="position:absolute;left:5559;top:310;width:718;height:787;mso-wrap-style:none;v-text-anchor:middle;mso-position-horizontal-relative:page;mso-position-vertical-relative:page">
                  <v:fill o:detectmouseclick="t" on="false"/>
                  <v:stroke color="#3465a4" joinstyle="round"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12" stroked="f" o:allowincell="f" style="position:absolute;left:5559;top:310;width:718;height:787;mso-wrap-style:none;v-text-anchor:middle;mso-position-horizontal-relative:page;mso-position-vertical-relative:page" type="_x0000_t75">
                  <v:imagedata r:id="rId2" o:detectmouseclick="t"/>
                  <v:stroke color="#3465a4" joinstyle="round" endcap="flat"/>
                  <w10:wrap type="non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AA2"/>
    <w:multiLevelType w:val="multilevel"/>
    <w:tmpl w:val="952AF258"/>
    <w:lvl w:ilvl="0">
      <w:start w:val="1"/>
      <w:numFmt w:val="decimal"/>
      <w:lvlText w:val="%1."/>
      <w:lvlJc w:val="left"/>
      <w:pPr>
        <w:tabs>
          <w:tab w:val="num" w:pos="0"/>
        </w:tabs>
        <w:ind w:left="356" w:hanging="240"/>
      </w:pPr>
      <w:rPr>
        <w:rFonts w:ascii="Times New Roman" w:eastAsia="Times New Roman" w:hAnsi="Times New Roman" w:cs="Times New Roman"/>
        <w:b/>
        <w:sz w:val="24"/>
        <w:szCs w:val="24"/>
      </w:rPr>
    </w:lvl>
    <w:lvl w:ilvl="1">
      <w:start w:val="1"/>
      <w:numFmt w:val="decimal"/>
      <w:lvlText w:val="%1.%2."/>
      <w:lvlJc w:val="left"/>
      <w:pPr>
        <w:tabs>
          <w:tab w:val="num" w:pos="0"/>
        </w:tabs>
        <w:ind w:left="116" w:hanging="467"/>
      </w:pPr>
      <w:rPr>
        <w:b/>
      </w:rPr>
    </w:lvl>
    <w:lvl w:ilvl="2">
      <w:numFmt w:val="bullet"/>
      <w:lvlText w:val="●"/>
      <w:lvlJc w:val="left"/>
      <w:pPr>
        <w:tabs>
          <w:tab w:val="num" w:pos="0"/>
        </w:tabs>
        <w:ind w:left="1416" w:hanging="468"/>
      </w:pPr>
      <w:rPr>
        <w:rFonts w:ascii="Noto Sans Symbols" w:hAnsi="Noto Sans Symbols" w:cs="Noto Sans Symbols" w:hint="default"/>
      </w:rPr>
    </w:lvl>
    <w:lvl w:ilvl="3">
      <w:numFmt w:val="bullet"/>
      <w:lvlText w:val="●"/>
      <w:lvlJc w:val="left"/>
      <w:pPr>
        <w:tabs>
          <w:tab w:val="num" w:pos="0"/>
        </w:tabs>
        <w:ind w:left="2472" w:hanging="468"/>
      </w:pPr>
      <w:rPr>
        <w:rFonts w:ascii="Noto Sans Symbols" w:hAnsi="Noto Sans Symbols" w:cs="Noto Sans Symbols" w:hint="default"/>
      </w:rPr>
    </w:lvl>
    <w:lvl w:ilvl="4">
      <w:numFmt w:val="bullet"/>
      <w:lvlText w:val="●"/>
      <w:lvlJc w:val="left"/>
      <w:pPr>
        <w:tabs>
          <w:tab w:val="num" w:pos="0"/>
        </w:tabs>
        <w:ind w:left="3528" w:hanging="468"/>
      </w:pPr>
      <w:rPr>
        <w:rFonts w:ascii="Noto Sans Symbols" w:hAnsi="Noto Sans Symbols" w:cs="Noto Sans Symbols" w:hint="default"/>
      </w:rPr>
    </w:lvl>
    <w:lvl w:ilvl="5">
      <w:numFmt w:val="bullet"/>
      <w:lvlText w:val="●"/>
      <w:lvlJc w:val="left"/>
      <w:pPr>
        <w:tabs>
          <w:tab w:val="num" w:pos="0"/>
        </w:tabs>
        <w:ind w:left="4584" w:hanging="468"/>
      </w:pPr>
      <w:rPr>
        <w:rFonts w:ascii="Noto Sans Symbols" w:hAnsi="Noto Sans Symbols" w:cs="Noto Sans Symbols" w:hint="default"/>
      </w:rPr>
    </w:lvl>
    <w:lvl w:ilvl="6">
      <w:numFmt w:val="bullet"/>
      <w:lvlText w:val="●"/>
      <w:lvlJc w:val="left"/>
      <w:pPr>
        <w:tabs>
          <w:tab w:val="num" w:pos="0"/>
        </w:tabs>
        <w:ind w:left="5641" w:hanging="467"/>
      </w:pPr>
      <w:rPr>
        <w:rFonts w:ascii="Noto Sans Symbols" w:hAnsi="Noto Sans Symbols" w:cs="Noto Sans Symbols" w:hint="default"/>
      </w:rPr>
    </w:lvl>
    <w:lvl w:ilvl="7">
      <w:numFmt w:val="bullet"/>
      <w:lvlText w:val="●"/>
      <w:lvlJc w:val="left"/>
      <w:pPr>
        <w:tabs>
          <w:tab w:val="num" w:pos="0"/>
        </w:tabs>
        <w:ind w:left="6697" w:hanging="467"/>
      </w:pPr>
      <w:rPr>
        <w:rFonts w:ascii="Noto Sans Symbols" w:hAnsi="Noto Sans Symbols" w:cs="Noto Sans Symbols" w:hint="default"/>
      </w:rPr>
    </w:lvl>
    <w:lvl w:ilvl="8">
      <w:numFmt w:val="bullet"/>
      <w:lvlText w:val="●"/>
      <w:lvlJc w:val="left"/>
      <w:pPr>
        <w:tabs>
          <w:tab w:val="num" w:pos="0"/>
        </w:tabs>
        <w:ind w:left="7753" w:hanging="468"/>
      </w:pPr>
      <w:rPr>
        <w:rFonts w:ascii="Noto Sans Symbols" w:hAnsi="Noto Sans Symbols" w:cs="Noto Sans Symbols" w:hint="default"/>
      </w:rPr>
    </w:lvl>
  </w:abstractNum>
  <w:abstractNum w:abstractNumId="1" w15:restartNumberingAfterBreak="0">
    <w:nsid w:val="0D8A1575"/>
    <w:multiLevelType w:val="multilevel"/>
    <w:tmpl w:val="A27E29F2"/>
    <w:lvl w:ilvl="0">
      <w:start w:val="1"/>
      <w:numFmt w:val="lowerLetter"/>
      <w:lvlText w:val="%1)"/>
      <w:lvlJc w:val="left"/>
      <w:pPr>
        <w:tabs>
          <w:tab w:val="num" w:pos="0"/>
        </w:tabs>
        <w:ind w:left="116" w:hanging="270"/>
      </w:pPr>
      <w:rPr>
        <w:rFonts w:ascii="Times New Roman" w:eastAsia="Times New Roman" w:hAnsi="Times New Roman" w:cs="Times New Roman"/>
        <w:b/>
        <w:sz w:val="24"/>
        <w:szCs w:val="24"/>
      </w:rPr>
    </w:lvl>
    <w:lvl w:ilvl="1">
      <w:numFmt w:val="bullet"/>
      <w:lvlText w:val="●"/>
      <w:lvlJc w:val="left"/>
      <w:pPr>
        <w:tabs>
          <w:tab w:val="num" w:pos="0"/>
        </w:tabs>
        <w:ind w:left="1094" w:hanging="270"/>
      </w:pPr>
      <w:rPr>
        <w:rFonts w:ascii="Noto Sans Symbols" w:hAnsi="Noto Sans Symbols" w:cs="Noto Sans Symbols" w:hint="default"/>
      </w:rPr>
    </w:lvl>
    <w:lvl w:ilvl="2">
      <w:numFmt w:val="bullet"/>
      <w:lvlText w:val="●"/>
      <w:lvlJc w:val="left"/>
      <w:pPr>
        <w:tabs>
          <w:tab w:val="num" w:pos="0"/>
        </w:tabs>
        <w:ind w:left="2069" w:hanging="270"/>
      </w:pPr>
      <w:rPr>
        <w:rFonts w:ascii="Noto Sans Symbols" w:hAnsi="Noto Sans Symbols" w:cs="Noto Sans Symbols" w:hint="default"/>
      </w:rPr>
    </w:lvl>
    <w:lvl w:ilvl="3">
      <w:numFmt w:val="bullet"/>
      <w:lvlText w:val="●"/>
      <w:lvlJc w:val="left"/>
      <w:pPr>
        <w:tabs>
          <w:tab w:val="num" w:pos="0"/>
        </w:tabs>
        <w:ind w:left="3043" w:hanging="270"/>
      </w:pPr>
      <w:rPr>
        <w:rFonts w:ascii="Noto Sans Symbols" w:hAnsi="Noto Sans Symbols" w:cs="Noto Sans Symbols" w:hint="default"/>
      </w:rPr>
    </w:lvl>
    <w:lvl w:ilvl="4">
      <w:numFmt w:val="bullet"/>
      <w:lvlText w:val="●"/>
      <w:lvlJc w:val="left"/>
      <w:pPr>
        <w:tabs>
          <w:tab w:val="num" w:pos="0"/>
        </w:tabs>
        <w:ind w:left="4018" w:hanging="270"/>
      </w:pPr>
      <w:rPr>
        <w:rFonts w:ascii="Noto Sans Symbols" w:hAnsi="Noto Sans Symbols" w:cs="Noto Sans Symbols" w:hint="default"/>
      </w:rPr>
    </w:lvl>
    <w:lvl w:ilvl="5">
      <w:numFmt w:val="bullet"/>
      <w:lvlText w:val="●"/>
      <w:lvlJc w:val="left"/>
      <w:pPr>
        <w:tabs>
          <w:tab w:val="num" w:pos="0"/>
        </w:tabs>
        <w:ind w:left="4993" w:hanging="270"/>
      </w:pPr>
      <w:rPr>
        <w:rFonts w:ascii="Noto Sans Symbols" w:hAnsi="Noto Sans Symbols" w:cs="Noto Sans Symbols" w:hint="default"/>
      </w:rPr>
    </w:lvl>
    <w:lvl w:ilvl="6">
      <w:numFmt w:val="bullet"/>
      <w:lvlText w:val="●"/>
      <w:lvlJc w:val="left"/>
      <w:pPr>
        <w:tabs>
          <w:tab w:val="num" w:pos="0"/>
        </w:tabs>
        <w:ind w:left="5967" w:hanging="270"/>
      </w:pPr>
      <w:rPr>
        <w:rFonts w:ascii="Noto Sans Symbols" w:hAnsi="Noto Sans Symbols" w:cs="Noto Sans Symbols" w:hint="default"/>
      </w:rPr>
    </w:lvl>
    <w:lvl w:ilvl="7">
      <w:numFmt w:val="bullet"/>
      <w:lvlText w:val="●"/>
      <w:lvlJc w:val="left"/>
      <w:pPr>
        <w:tabs>
          <w:tab w:val="num" w:pos="0"/>
        </w:tabs>
        <w:ind w:left="6942" w:hanging="270"/>
      </w:pPr>
      <w:rPr>
        <w:rFonts w:ascii="Noto Sans Symbols" w:hAnsi="Noto Sans Symbols" w:cs="Noto Sans Symbols" w:hint="default"/>
      </w:rPr>
    </w:lvl>
    <w:lvl w:ilvl="8">
      <w:numFmt w:val="bullet"/>
      <w:lvlText w:val="●"/>
      <w:lvlJc w:val="left"/>
      <w:pPr>
        <w:tabs>
          <w:tab w:val="num" w:pos="0"/>
        </w:tabs>
        <w:ind w:left="7916" w:hanging="270"/>
      </w:pPr>
      <w:rPr>
        <w:rFonts w:ascii="Noto Sans Symbols" w:hAnsi="Noto Sans Symbols" w:cs="Noto Sans Symbols" w:hint="default"/>
      </w:rPr>
    </w:lvl>
  </w:abstractNum>
  <w:abstractNum w:abstractNumId="2" w15:restartNumberingAfterBreak="0">
    <w:nsid w:val="1626547B"/>
    <w:multiLevelType w:val="multilevel"/>
    <w:tmpl w:val="70E0B7D8"/>
    <w:lvl w:ilvl="0">
      <w:start w:val="5"/>
      <w:numFmt w:val="decimal"/>
      <w:lvlText w:val="%1"/>
      <w:lvlJc w:val="left"/>
      <w:pPr>
        <w:ind w:left="360" w:hanging="360"/>
      </w:pPr>
      <w:rPr>
        <w:rFonts w:hint="default"/>
      </w:rPr>
    </w:lvl>
    <w:lvl w:ilvl="1">
      <w:start w:val="1"/>
      <w:numFmt w:val="decimal"/>
      <w:lvlText w:val="%1.%2"/>
      <w:lvlJc w:val="left"/>
      <w:pPr>
        <w:ind w:left="716"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 w15:restartNumberingAfterBreak="0">
    <w:nsid w:val="1A9B5AC5"/>
    <w:multiLevelType w:val="multilevel"/>
    <w:tmpl w:val="DCAEB37E"/>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DF25417"/>
    <w:multiLevelType w:val="multilevel"/>
    <w:tmpl w:val="6BA8A676"/>
    <w:lvl w:ilvl="0">
      <w:start w:val="9"/>
      <w:numFmt w:val="decimal"/>
      <w:lvlText w:val="%1"/>
      <w:lvlJc w:val="left"/>
      <w:pPr>
        <w:tabs>
          <w:tab w:val="num" w:pos="0"/>
        </w:tabs>
        <w:ind w:left="1478" w:hanging="564"/>
      </w:pPr>
    </w:lvl>
    <w:lvl w:ilvl="1">
      <w:start w:val="16"/>
      <w:numFmt w:val="decimal"/>
      <w:lvlText w:val="%1.%2."/>
      <w:lvlJc w:val="left"/>
      <w:pPr>
        <w:tabs>
          <w:tab w:val="num" w:pos="0"/>
        </w:tabs>
        <w:ind w:left="1478" w:hanging="564"/>
      </w:pPr>
      <w:rPr>
        <w:i/>
      </w:rPr>
    </w:lvl>
    <w:lvl w:ilvl="2">
      <w:numFmt w:val="bullet"/>
      <w:lvlText w:val="●"/>
      <w:lvlJc w:val="left"/>
      <w:pPr>
        <w:tabs>
          <w:tab w:val="num" w:pos="0"/>
        </w:tabs>
        <w:ind w:left="3157" w:hanging="564"/>
      </w:pPr>
      <w:rPr>
        <w:rFonts w:ascii="Noto Sans Symbols" w:hAnsi="Noto Sans Symbols" w:cs="Noto Sans Symbols" w:hint="default"/>
      </w:rPr>
    </w:lvl>
    <w:lvl w:ilvl="3">
      <w:numFmt w:val="bullet"/>
      <w:lvlText w:val="●"/>
      <w:lvlJc w:val="left"/>
      <w:pPr>
        <w:tabs>
          <w:tab w:val="num" w:pos="0"/>
        </w:tabs>
        <w:ind w:left="3995" w:hanging="564"/>
      </w:pPr>
      <w:rPr>
        <w:rFonts w:ascii="Noto Sans Symbols" w:hAnsi="Noto Sans Symbols" w:cs="Noto Sans Symbols" w:hint="default"/>
      </w:rPr>
    </w:lvl>
    <w:lvl w:ilvl="4">
      <w:numFmt w:val="bullet"/>
      <w:lvlText w:val="●"/>
      <w:lvlJc w:val="left"/>
      <w:pPr>
        <w:tabs>
          <w:tab w:val="num" w:pos="0"/>
        </w:tabs>
        <w:ind w:left="4834" w:hanging="564"/>
      </w:pPr>
      <w:rPr>
        <w:rFonts w:ascii="Noto Sans Symbols" w:hAnsi="Noto Sans Symbols" w:cs="Noto Sans Symbols" w:hint="default"/>
      </w:rPr>
    </w:lvl>
    <w:lvl w:ilvl="5">
      <w:numFmt w:val="bullet"/>
      <w:lvlText w:val="●"/>
      <w:lvlJc w:val="left"/>
      <w:pPr>
        <w:tabs>
          <w:tab w:val="num" w:pos="0"/>
        </w:tabs>
        <w:ind w:left="5673" w:hanging="564"/>
      </w:pPr>
      <w:rPr>
        <w:rFonts w:ascii="Noto Sans Symbols" w:hAnsi="Noto Sans Symbols" w:cs="Noto Sans Symbols" w:hint="default"/>
      </w:rPr>
    </w:lvl>
    <w:lvl w:ilvl="6">
      <w:numFmt w:val="bullet"/>
      <w:lvlText w:val="●"/>
      <w:lvlJc w:val="left"/>
      <w:pPr>
        <w:tabs>
          <w:tab w:val="num" w:pos="0"/>
        </w:tabs>
        <w:ind w:left="6511" w:hanging="564"/>
      </w:pPr>
      <w:rPr>
        <w:rFonts w:ascii="Noto Sans Symbols" w:hAnsi="Noto Sans Symbols" w:cs="Noto Sans Symbols" w:hint="default"/>
      </w:rPr>
    </w:lvl>
    <w:lvl w:ilvl="7">
      <w:numFmt w:val="bullet"/>
      <w:lvlText w:val="●"/>
      <w:lvlJc w:val="left"/>
      <w:pPr>
        <w:tabs>
          <w:tab w:val="num" w:pos="0"/>
        </w:tabs>
        <w:ind w:left="7350" w:hanging="564"/>
      </w:pPr>
      <w:rPr>
        <w:rFonts w:ascii="Noto Sans Symbols" w:hAnsi="Noto Sans Symbols" w:cs="Noto Sans Symbols" w:hint="default"/>
      </w:rPr>
    </w:lvl>
    <w:lvl w:ilvl="8">
      <w:numFmt w:val="bullet"/>
      <w:lvlText w:val="●"/>
      <w:lvlJc w:val="left"/>
      <w:pPr>
        <w:tabs>
          <w:tab w:val="num" w:pos="0"/>
        </w:tabs>
        <w:ind w:left="8188" w:hanging="564"/>
      </w:pPr>
      <w:rPr>
        <w:rFonts w:ascii="Noto Sans Symbols" w:hAnsi="Noto Sans Symbols" w:cs="Noto Sans Symbols" w:hint="default"/>
      </w:rPr>
    </w:lvl>
  </w:abstractNum>
  <w:abstractNum w:abstractNumId="5" w15:restartNumberingAfterBreak="0">
    <w:nsid w:val="3DCF63EF"/>
    <w:multiLevelType w:val="multilevel"/>
    <w:tmpl w:val="1D9C6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36E45"/>
    <w:multiLevelType w:val="multilevel"/>
    <w:tmpl w:val="1F882BA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75" w:hanging="360"/>
      </w:pPr>
      <w:rPr>
        <w:rFonts w:ascii="Times New Roman" w:hAnsi="Times New Roman" w:cs="Times New Roman" w:hint="default"/>
      </w:rPr>
    </w:lvl>
    <w:lvl w:ilvl="2">
      <w:start w:val="1"/>
      <w:numFmt w:val="decimal"/>
      <w:lvlText w:val="%1.%2.%3"/>
      <w:lvlJc w:val="left"/>
      <w:pPr>
        <w:ind w:left="950" w:hanging="720"/>
      </w:pPr>
      <w:rPr>
        <w:rFonts w:ascii="Times New Roman" w:hAnsi="Times New Roman" w:cs="Times New Roman" w:hint="default"/>
      </w:rPr>
    </w:lvl>
    <w:lvl w:ilvl="3">
      <w:start w:val="1"/>
      <w:numFmt w:val="decimal"/>
      <w:lvlText w:val="%1.%2.%3.%4"/>
      <w:lvlJc w:val="left"/>
      <w:pPr>
        <w:ind w:left="1065" w:hanging="720"/>
      </w:pPr>
      <w:rPr>
        <w:rFonts w:ascii="Times New Roman" w:hAnsi="Times New Roman" w:cs="Times New Roman" w:hint="default"/>
      </w:rPr>
    </w:lvl>
    <w:lvl w:ilvl="4">
      <w:start w:val="1"/>
      <w:numFmt w:val="decimal"/>
      <w:lvlText w:val="%1.%2.%3.%4.%5"/>
      <w:lvlJc w:val="left"/>
      <w:pPr>
        <w:ind w:left="1540" w:hanging="1080"/>
      </w:pPr>
      <w:rPr>
        <w:rFonts w:ascii="Times New Roman" w:hAnsi="Times New Roman" w:cs="Times New Roman" w:hint="default"/>
      </w:rPr>
    </w:lvl>
    <w:lvl w:ilvl="5">
      <w:start w:val="1"/>
      <w:numFmt w:val="decimal"/>
      <w:lvlText w:val="%1.%2.%3.%4.%5.%6"/>
      <w:lvlJc w:val="left"/>
      <w:pPr>
        <w:ind w:left="1655" w:hanging="1080"/>
      </w:pPr>
      <w:rPr>
        <w:rFonts w:ascii="Times New Roman" w:hAnsi="Times New Roman" w:cs="Times New Roman" w:hint="default"/>
      </w:rPr>
    </w:lvl>
    <w:lvl w:ilvl="6">
      <w:start w:val="1"/>
      <w:numFmt w:val="decimal"/>
      <w:lvlText w:val="%1.%2.%3.%4.%5.%6.%7"/>
      <w:lvlJc w:val="left"/>
      <w:pPr>
        <w:ind w:left="2130" w:hanging="1440"/>
      </w:pPr>
      <w:rPr>
        <w:rFonts w:ascii="Times New Roman" w:hAnsi="Times New Roman" w:cs="Times New Roman" w:hint="default"/>
      </w:rPr>
    </w:lvl>
    <w:lvl w:ilvl="7">
      <w:start w:val="1"/>
      <w:numFmt w:val="decimal"/>
      <w:lvlText w:val="%1.%2.%3.%4.%5.%6.%7.%8"/>
      <w:lvlJc w:val="left"/>
      <w:pPr>
        <w:ind w:left="2245" w:hanging="1440"/>
      </w:pPr>
      <w:rPr>
        <w:rFonts w:ascii="Times New Roman" w:hAnsi="Times New Roman" w:cs="Times New Roman" w:hint="default"/>
      </w:rPr>
    </w:lvl>
    <w:lvl w:ilvl="8">
      <w:start w:val="1"/>
      <w:numFmt w:val="decimal"/>
      <w:lvlText w:val="%1.%2.%3.%4.%5.%6.%7.%8.%9"/>
      <w:lvlJc w:val="left"/>
      <w:pPr>
        <w:ind w:left="2360" w:hanging="1440"/>
      </w:pPr>
      <w:rPr>
        <w:rFonts w:ascii="Times New Roman" w:hAnsi="Times New Roman" w:cs="Times New Roman" w:hint="default"/>
      </w:rPr>
    </w:lvl>
  </w:abstractNum>
  <w:abstractNum w:abstractNumId="7" w15:restartNumberingAfterBreak="0">
    <w:nsid w:val="5E6F16CA"/>
    <w:multiLevelType w:val="multilevel"/>
    <w:tmpl w:val="03F067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41479219">
    <w:abstractNumId w:val="4"/>
  </w:num>
  <w:num w:numId="2" w16cid:durableId="942034371">
    <w:abstractNumId w:val="1"/>
  </w:num>
  <w:num w:numId="3" w16cid:durableId="1850018374">
    <w:abstractNumId w:val="0"/>
  </w:num>
  <w:num w:numId="4" w16cid:durableId="515077938">
    <w:abstractNumId w:val="7"/>
  </w:num>
  <w:num w:numId="5" w16cid:durableId="1182620303">
    <w:abstractNumId w:val="6"/>
  </w:num>
  <w:num w:numId="6" w16cid:durableId="1413240664">
    <w:abstractNumId w:val="5"/>
  </w:num>
  <w:num w:numId="7" w16cid:durableId="908688554">
    <w:abstractNumId w:val="2"/>
  </w:num>
  <w:num w:numId="8" w16cid:durableId="748431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BA6"/>
    <w:rsid w:val="00085869"/>
    <w:rsid w:val="00591569"/>
    <w:rsid w:val="005A7420"/>
    <w:rsid w:val="005E3BA6"/>
    <w:rsid w:val="00A159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3A82"/>
  <w15:docId w15:val="{2EADAAB3-E661-4BA3-8B42-0ABE0DEC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 w:val="22"/>
        <w:szCs w:val="22"/>
        <w:lang w:val="pt-P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Times New Roman" w:cs="Times New Roman"/>
      <w:lang w:eastAsia="en-US" w:bidi="ar-SA"/>
    </w:rPr>
  </w:style>
  <w:style w:type="paragraph" w:styleId="Ttulo1">
    <w:name w:val="heading 1"/>
    <w:basedOn w:val="LO-normal"/>
    <w:next w:val="LO-normal"/>
    <w:uiPriority w:val="9"/>
    <w:qFormat/>
    <w:pPr>
      <w:ind w:left="356" w:hanging="241"/>
      <w:outlineLvl w:val="0"/>
    </w:pPr>
    <w:rPr>
      <w:rFonts w:eastAsia="Times New Roman" w:cs="Times New Roman"/>
      <w:b/>
      <w:bCs/>
      <w:sz w:val="24"/>
      <w:szCs w:val="24"/>
      <w:lang w:eastAsia="en-US" w:bidi="ar-SA"/>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lang/>
    </w:rPr>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basedOn w:val="LO-normal"/>
    <w:uiPriority w:val="1"/>
    <w:qFormat/>
    <w:rPr>
      <w:rFonts w:eastAsia="Times New Roman" w:cs="Times New Roman"/>
      <w:sz w:val="24"/>
      <w:szCs w:val="24"/>
      <w:lang w:eastAsia="en-US" w:bidi="ar-SA"/>
    </w:rPr>
  </w:style>
  <w:style w:type="paragraph" w:styleId="Lista">
    <w:name w:val="List"/>
    <w:basedOn w:val="Corpodetexto"/>
    <w:rPr>
      <w:rFonts w:cs="Arial"/>
    </w:rPr>
  </w:style>
  <w:style w:type="paragraph" w:styleId="Legenda">
    <w:name w:val="caption"/>
    <w:basedOn w:val="LO-normal"/>
    <w:qFormat/>
    <w:pPr>
      <w:suppressLineNumbers/>
      <w:spacing w:before="120" w:after="120"/>
    </w:pPr>
    <w:rPr>
      <w:i/>
      <w:iCs/>
      <w:sz w:val="24"/>
      <w:szCs w:val="24"/>
    </w:rPr>
  </w:style>
  <w:style w:type="paragraph" w:customStyle="1" w:styleId="ndice">
    <w:name w:val="Índice"/>
    <w:basedOn w:val="LO-normal"/>
    <w:qFormat/>
    <w:pPr>
      <w:suppressLineNumbers/>
    </w:pPr>
    <w:rPr>
      <w:lang/>
    </w:rPr>
  </w:style>
  <w:style w:type="paragraph" w:customStyle="1" w:styleId="LO-normal">
    <w:name w:val="LO-normal"/>
    <w:qFormat/>
    <w:pPr>
      <w:widowControl w:val="0"/>
    </w:pPr>
  </w:style>
  <w:style w:type="paragraph" w:styleId="PargrafodaLista">
    <w:name w:val="List Paragraph"/>
    <w:basedOn w:val="LO-normal"/>
    <w:uiPriority w:val="1"/>
    <w:qFormat/>
    <w:pPr>
      <w:ind w:left="115"/>
      <w:jc w:val="both"/>
    </w:pPr>
    <w:rPr>
      <w:rFonts w:eastAsia="Times New Roman" w:cs="Times New Roman"/>
      <w:lang w:eastAsia="en-US" w:bidi="ar-SA"/>
    </w:rPr>
  </w:style>
  <w:style w:type="paragraph" w:customStyle="1" w:styleId="TableParagraph">
    <w:name w:val="Table Paragraph"/>
    <w:basedOn w:val="LO-normal"/>
    <w:uiPriority w:val="1"/>
    <w:qFormat/>
    <w:rPr>
      <w:lang w:eastAsia="en-US" w:bidi="ar-SA"/>
    </w:rPr>
  </w:style>
  <w:style w:type="paragraph" w:customStyle="1" w:styleId="CabealhoeRodap">
    <w:name w:val="Cabeçalho e Rodapé"/>
    <w:basedOn w:val="LO-normal"/>
    <w:qFormat/>
  </w:style>
  <w:style w:type="paragraph" w:styleId="Cabealho">
    <w:name w:val="header"/>
    <w:basedOn w:val="CabealhoeRodap"/>
  </w:style>
  <w:style w:type="paragraph" w:customStyle="1" w:styleId="Contedodoquadro">
    <w:name w:val="Conteúdo do quadro"/>
    <w:basedOn w:val="LO-normal"/>
    <w:qFormat/>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 w:type="paragraph" w:styleId="NormalWeb">
    <w:name w:val="Normal (Web)"/>
    <w:basedOn w:val="Normal"/>
    <w:uiPriority w:val="99"/>
    <w:semiHidden/>
    <w:unhideWhenUsed/>
    <w:rsid w:val="005A7420"/>
    <w:pPr>
      <w:widowControl/>
      <w:suppressAutoHyphens w:val="0"/>
      <w:spacing w:before="100" w:beforeAutospacing="1" w:after="142" w:line="276" w:lineRule="auto"/>
    </w:pPr>
    <w:rPr>
      <w:color w:val="000000"/>
      <w:sz w:val="24"/>
      <w:szCs w:val="24"/>
      <w:lang w:val="pt-BR" w:eastAsia="pt-BR"/>
    </w:rPr>
  </w:style>
  <w:style w:type="paragraph" w:customStyle="1" w:styleId="western">
    <w:name w:val="western"/>
    <w:basedOn w:val="Normal"/>
    <w:rsid w:val="005A7420"/>
    <w:pPr>
      <w:widowControl/>
      <w:suppressAutoHyphens w:val="0"/>
      <w:spacing w:before="100" w:beforeAutospacing="1" w:after="142" w:line="276" w:lineRule="auto"/>
    </w:pPr>
    <w:rPr>
      <w:rFonts w:ascii="Calibri" w:hAnsi="Calibri" w:cs="Calibri"/>
      <w:color w:val="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04363">
      <w:bodyDiv w:val="1"/>
      <w:marLeft w:val="0"/>
      <w:marRight w:val="0"/>
      <w:marTop w:val="0"/>
      <w:marBottom w:val="0"/>
      <w:divBdr>
        <w:top w:val="none" w:sz="0" w:space="0" w:color="auto"/>
        <w:left w:val="none" w:sz="0" w:space="0" w:color="auto"/>
        <w:bottom w:val="none" w:sz="0" w:space="0" w:color="auto"/>
        <w:right w:val="none" w:sz="0" w:space="0" w:color="auto"/>
      </w:divBdr>
    </w:div>
    <w:div w:id="1129393620">
      <w:bodyDiv w:val="1"/>
      <w:marLeft w:val="0"/>
      <w:marRight w:val="0"/>
      <w:marTop w:val="0"/>
      <w:marBottom w:val="0"/>
      <w:divBdr>
        <w:top w:val="none" w:sz="0" w:space="0" w:color="auto"/>
        <w:left w:val="none" w:sz="0" w:space="0" w:color="auto"/>
        <w:bottom w:val="none" w:sz="0" w:space="0" w:color="auto"/>
        <w:right w:val="none" w:sz="0" w:space="0" w:color="auto"/>
      </w:divBdr>
    </w:div>
    <w:div w:id="197552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goeiros@uffs.edu.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JQ5H8pQM3Bs92YWGWFlfsKWsvQQ==">AMUW2mX+gafy4zYZb51pIIfFmTm647q8Qi3EbHyo3o3wwrTYYT5itLGfoXuBxNoNxSzlG1unBY4WkZ9APh9nqG4yoIhi+P/vwMt75K7OXVBl52gt91NJ119rqvA3AnykIUIJRqFitnF73H4rEezVXNfCrl7/aQk0c/zkTS1yX8u4Ourwy0qDrqmXMuIfC4rIZK92bQ1pMq7KdVkC9xMn3G0dSxLFjugklOqCIilXnZVID+0qFJ2XEujXAordlusWjZ9MdcOax5vfVk3fiH2H13i8SXsaWmOP5qiH/OjhMhjCVaDTn0SAlvBwAVgF8tB2+xyKE+LokA7Cbidy93r6eFM7RR/kjbhXa2s5hFyO5DVxbuYRvi11d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1815</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Tomé Coletti</dc:creator>
  <dc:description/>
  <cp:lastModifiedBy>Tomé Coletti</cp:lastModifiedBy>
  <cp:revision>2</cp:revision>
  <dcterms:created xsi:type="dcterms:W3CDTF">2022-10-27T19:05:00Z</dcterms:created>
  <dcterms:modified xsi:type="dcterms:W3CDTF">2022-10-27T19:05:00Z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Writer</vt:lpwstr>
  </property>
  <property fmtid="{D5CDD505-2E9C-101B-9397-08002B2CF9AE}" pid="4" name="LastSaved">
    <vt:filetime>2021-07-15T00:00:00Z</vt:filetime>
  </property>
</Properties>
</file>