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activeX/activeX9.xml" ContentType="application/vnd.ms-office.activeX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1.xml.rels" ContentType="application/vnd.openxmlformats-package.relationships+xml"/>
  <Override PartName="/word/activeX/_rels/activeX26.xml.rels" ContentType="application/vnd.openxmlformats-package.relationships+xml"/>
  <Override PartName="/word/activeX/_rels/activeX9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20.xml.rels" ContentType="application/vnd.openxmlformats-package.relationships+xml"/>
  <Override PartName="/word/activeX/_rels/activeX21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22.xml.rels" ContentType="application/vnd.openxmlformats-package.relationships+xml"/>
  <Override PartName="/word/activeX/_rels/activeX6.xml.rels" ContentType="application/vnd.openxmlformats-package.relationships+xml"/>
  <Override PartName="/word/activeX/_rels/activeX23.xml.rels" ContentType="application/vnd.openxmlformats-package.relationships+xml"/>
  <Override PartName="/word/activeX/_rels/activeX7.xml.rels" ContentType="application/vnd.openxmlformats-package.relationships+xml"/>
  <Override PartName="/word/activeX/_rels/activeX24.xml.rels" ContentType="application/vnd.openxmlformats-package.relationships+xml"/>
  <Override PartName="/word/activeX/_rels/activeX8.xml.rels" ContentType="application/vnd.openxmlformats-package.relationships+xml"/>
  <Override PartName="/word/activeX/_rels/activeX25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12.xml.rels" ContentType="application/vnd.openxmlformats-package.relationships+xml"/>
  <Override PartName="/word/activeX/_rels/activeX13.xml.rels" ContentType="application/vnd.openxmlformats-package.relationships+xml"/>
  <Override PartName="/word/activeX/_rels/activeX14.xml.rels" ContentType="application/vnd.openxmlformats-package.relationships+xml"/>
  <Override PartName="/word/activeX/_rels/activeX15.xml.rels" ContentType="application/vnd.openxmlformats-package.relationships+xml"/>
  <Override PartName="/word/activeX/_rels/activeX16.xml.rels" ContentType="application/vnd.openxmlformats-package.relationships+xml"/>
  <Override PartName="/word/activeX/_rels/activeX17.xml.rels" ContentType="application/vnd.openxmlformats-package.relationships+xml"/>
  <Override PartName="/word/activeX/_rels/activeX28.xml.rels" ContentType="application/vnd.openxmlformats-package.relationships+xml"/>
  <Override PartName="/word/activeX/_rels/activeX29.xml.rels" ContentType="application/vnd.openxmlformats-package.relationships+xml"/>
  <Override PartName="/word/activeX/_rels/activeX27.xml.rels" ContentType="application/vnd.openxmlformats-package.relationships+xml"/>
  <Override PartName="/word/activeX/activeX7.bin" ContentType="application/vnd.ms-office.activeX"/>
  <Override PartName="/word/activeX/activeX20.xml" ContentType="application/vnd.ms-office.activeX+xml"/>
  <Override PartName="/word/activeX/activeX7.xml" ContentType="application/vnd.ms-office.activeX+xml"/>
  <Override PartName="/word/activeX/activeX8.bin" ContentType="application/vnd.ms-office.activeX"/>
  <Override PartName="/word/activeX/activeX21.xml" ContentType="application/vnd.ms-office.activeX+xml"/>
  <Override PartName="/word/activeX/activeX8.xml" ContentType="application/vnd.ms-office.activeX+xml"/>
  <Override PartName="/word/activeX/activeX9.bin" ContentType="application/vnd.ms-office.activeX"/>
  <Override PartName="/word/activeX/activeX22.xml" ContentType="application/vnd.ms-office.activeX+xml"/>
  <Override PartName="/word/activeX/activeX10.bin" ContentType="application/vnd.ms-office.activeX"/>
  <Override PartName="/word/activeX/activeX18.xml" ContentType="application/vnd.ms-office.activeX+xml"/>
  <Override PartName="/word/activeX/activeX10.xml" ContentType="application/vnd.ms-office.activeX+xml"/>
  <Override PartName="/word/activeX/activeX11.bin" ContentType="application/vnd.ms-office.activeX"/>
  <Override PartName="/word/activeX/activeX19.xml" ContentType="application/vnd.ms-office.activeX+xml"/>
  <Override PartName="/word/activeX/activeX11.xml" ContentType="application/vnd.ms-office.activeX+xml"/>
  <Override PartName="/word/activeX/activeX12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13.xml" ContentType="application/vnd.ms-office.activeX+xml"/>
  <Override PartName="/word/activeX/activeX14.bin" ContentType="application/vnd.ms-office.activeX"/>
  <Override PartName="/word/activeX/activeX14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8.bin" ContentType="application/vnd.ms-office.activeX"/>
  <Override PartName="/word/activeX/activeX19.bin" ContentType="application/vnd.ms-office.activeX"/>
  <Override PartName="/word/activeX/activeX20.bin" ContentType="application/vnd.ms-office.activeX"/>
  <Override PartName="/word/activeX/activeX28.xml" ContentType="application/vnd.ms-office.activeX+xml"/>
  <Override PartName="/word/activeX/activeX21.bin" ContentType="application/vnd.ms-office.activeX"/>
  <Override PartName="/word/activeX/activeX29.xml" ContentType="application/vnd.ms-office.activeX+xml"/>
  <Override PartName="/word/activeX/activeX22.bin" ContentType="application/vnd.ms-office.activeX"/>
  <Override PartName="/word/activeX/activeX23.bin" ContentType="application/vnd.ms-office.activeX"/>
  <Override PartName="/word/activeX/activeX23.xml" ContentType="application/vnd.ms-office.activeX+xml"/>
  <Override PartName="/word/activeX/activeX24.bin" ContentType="application/vnd.ms-office.activeX"/>
  <Override PartName="/word/activeX/activeX24.xml" ContentType="application/vnd.ms-office.activeX+xml"/>
  <Override PartName="/word/activeX/activeX25.bin" ContentType="application/vnd.ms-office.activeX"/>
  <Override PartName="/word/activeX/activeX25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7.bin" ContentType="application/vnd.ms-office.activeX"/>
  <Override PartName="/word/activeX/activeX27.xml" ContentType="application/vnd.ms-office.activeX+xml"/>
  <Override PartName="/word/activeX/activeX28.bin" ContentType="application/vnd.ms-office.activeX"/>
  <Override PartName="/word/activeX/activeX29.bin" ContentType="application/vnd.ms-office.activeX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1.jpeg" ContentType="image/jpeg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shd w:val="clear" w:color="auto" w:fill="E2EFD9" w:themeFill="accent6" w:themeFillTint="33"/>
        <w:jc w:val="center"/>
        <w:rPr>
          <w:rFonts w:ascii="Tahoma" w:hAnsi="Tahoma"/>
          <w:b/>
          <w:b/>
          <w:color w:val="FF0000"/>
          <w:sz w:val="24"/>
          <w:szCs w:val="24"/>
        </w:rPr>
      </w:pPr>
      <w:r>
        <w:rPr>
          <w:rFonts w:ascii="Tahoma" w:hAnsi="Tahoma"/>
          <w:b/>
          <w:sz w:val="24"/>
          <w:szCs w:val="24"/>
        </w:rPr>
        <w:t>F0031 – FORMULÁRIO DE COMPRAS E PESQUISA DE PREÇOS</w:t>
      </w:r>
    </w:p>
    <w:p>
      <w:pPr>
        <w:pStyle w:val="Default"/>
        <w:shd w:val="clear" w:color="auto" w:fill="E2EFD9" w:themeFill="accent6" w:themeFillTint="33"/>
        <w:jc w:val="center"/>
        <w:rPr>
          <w:rFonts w:ascii="Tahoma" w:hAnsi="Tahoma"/>
          <w:b/>
          <w:b/>
          <w:sz w:val="24"/>
          <w:szCs w:val="24"/>
        </w:rPr>
      </w:pPr>
      <w:r>
        <w:rPr>
          <w:rFonts w:ascii="Tahoma" w:hAnsi="Tahoma"/>
          <w:b/>
          <w:color w:val="0070C0"/>
          <w:sz w:val="24"/>
          <w:szCs w:val="24"/>
        </w:rPr>
        <w:t>Lei nº 8.666/1993</w:t>
      </w:r>
    </w:p>
    <w:p>
      <w:pPr>
        <w:pStyle w:val="Normal"/>
        <w:spacing w:before="0" w:after="120"/>
        <w:jc w:val="both"/>
        <w:rPr>
          <w:rFonts w:ascii="Tahoma" w:hAnsi="Tahoma" w:eastAsia="Times New Roman"/>
          <w:color w:val="000000"/>
          <w:sz w:val="28"/>
          <w:szCs w:val="28"/>
        </w:rPr>
      </w:pPr>
      <w:r>
        <w:rPr>
          <w:rFonts w:eastAsia="Times New Roman" w:ascii="Tahoma" w:hAnsi="Tahoma"/>
          <w:color w:val="000000"/>
          <w:sz w:val="28"/>
          <w:szCs w:val="28"/>
        </w:rPr>
      </w:r>
    </w:p>
    <w:p>
      <w:pPr>
        <w:pStyle w:val="Normal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ahoma" w:hAnsi="Tahoma" w:eastAsia="Times New Roman"/>
          <w:color w:val="000000"/>
        </w:rPr>
      </w:pPr>
      <w:r>
        <w:rPr>
          <w:rFonts w:eastAsia="Times New Roman" w:ascii="Tahoma" w:hAnsi="Tahoma"/>
          <w:b/>
          <w:bCs/>
          <w:color w:val="000000"/>
        </w:rPr>
        <w:t>Número do Processo Administrativo de compra:</w:t>
      </w:r>
      <w:r>
        <w:rPr>
          <w:rFonts w:eastAsia="Times New Roman" w:ascii="Tahoma" w:hAnsi="Tahoma"/>
          <w:color w:val="000000"/>
        </w:rPr>
        <w:t xml:space="preserve"> </w:t>
      </w:r>
      <w:r>
        <w:rPr>
          <w:rFonts w:eastAsia="Times New Roman" w:ascii="Tahoma" w:hAnsi="Tahoma"/>
          <w:color w:val="000000"/>
          <w:shd w:fill="EDEDED" w:val="clear"/>
        </w:rPr>
        <w:t>23205.000XX/202X-XX</w:t>
      </w:r>
    </w:p>
    <w:p>
      <w:pPr>
        <w:pStyle w:val="Normal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ahoma" w:hAnsi="Tahoma" w:eastAsia="Times New Roman"/>
          <w:b/>
          <w:b/>
          <w:bCs/>
          <w:color w:val="000000"/>
        </w:rPr>
      </w:pPr>
      <w:r>
        <w:rPr>
          <w:rFonts w:eastAsia="Times New Roman" w:ascii="Tahoma" w:hAnsi="Tahoma"/>
          <w:b/>
          <w:bCs/>
          <w:color w:val="000000"/>
        </w:rPr>
        <w:t xml:space="preserve">Modalidade/tipo da Licitação: </w:t>
      </w:r>
      <w:r>
        <w:rPr>
          <w:rFonts w:eastAsia="Times New Roman" w:ascii="Tahoma" w:hAnsi="Tahoma"/>
          <w:color w:val="000000"/>
          <w:shd w:fill="EDEDED" w:val="clear"/>
        </w:rPr>
        <w:t>XXXXX</w:t>
      </w:r>
    </w:p>
    <w:p>
      <w:pPr>
        <w:pStyle w:val="Normal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ahoma" w:hAnsi="Tahoma" w:eastAsia="Times New Roman"/>
          <w:color w:val="000000"/>
          <w:shd w:fill="E2EFD9" w:val="clear"/>
        </w:rPr>
      </w:pPr>
      <w:r>
        <w:rPr>
          <w:rFonts w:eastAsia="Times New Roman" w:ascii="Tahoma" w:hAnsi="Tahoma"/>
          <w:b/>
          <w:bCs/>
          <w:color w:val="000000"/>
        </w:rPr>
        <w:t>Nº da Licitação/Contratação Direta</w:t>
      </w:r>
      <w:r>
        <w:rPr>
          <w:rFonts w:eastAsia="Times New Roman" w:ascii="Tahoma" w:hAnsi="Tahoma"/>
          <w:b/>
          <w:bCs/>
          <w:color w:val="000000"/>
          <w:shd w:fill="EDEDED" w:val="clear"/>
        </w:rPr>
        <w:t>:</w:t>
      </w:r>
      <w:r>
        <w:rPr>
          <w:rFonts w:eastAsia="Times New Roman" w:ascii="Tahoma" w:hAnsi="Tahoma"/>
          <w:color w:val="000000"/>
          <w:shd w:fill="EDEDED" w:val="clear"/>
        </w:rPr>
        <w:t xml:space="preserve"> XXXXX</w:t>
      </w:r>
    </w:p>
    <w:p>
      <w:pPr>
        <w:pStyle w:val="Normal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ahoma" w:hAnsi="Tahoma" w:eastAsia="Times New Roman"/>
          <w:color w:val="000000"/>
          <w:shd w:fill="E2EFD9" w:val="clear"/>
        </w:rPr>
      </w:pPr>
      <w:r>
        <w:rPr>
          <w:rFonts w:eastAsia="Times New Roman" w:ascii="Tahoma" w:hAnsi="Tahoma"/>
          <w:b/>
          <w:color w:val="000000"/>
        </w:rPr>
        <w:t xml:space="preserve">Unidade Requisitante: </w:t>
      </w:r>
      <w:r>
        <w:rPr>
          <w:rFonts w:eastAsia="Times New Roman" w:ascii="Tahoma" w:hAnsi="Tahoma"/>
          <w:color w:val="000000"/>
          <w:shd w:fill="EDEDED" w:val="clear"/>
        </w:rPr>
        <w:t>XXXXX</w:t>
      </w:r>
    </w:p>
    <w:p>
      <w:pPr>
        <w:pStyle w:val="Normal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ahoma" w:hAnsi="Tahoma" w:eastAsia="Times New Roman"/>
          <w:color w:val="000000"/>
          <w:shd w:fill="E2EFD9" w:val="clear"/>
        </w:rPr>
      </w:pPr>
      <w:r>
        <w:rPr>
          <w:rFonts w:eastAsia="Times New Roman" w:ascii="Tahoma" w:hAnsi="Tahoma"/>
          <w:b/>
          <w:bCs/>
          <w:color w:val="000000"/>
          <w:shd w:fill="EDEDED" w:val="clear"/>
        </w:rPr>
        <w:t>Campus:</w:t>
      </w:r>
      <w:r>
        <w:rPr>
          <w:rFonts w:eastAsia="Times New Roman" w:ascii="Tahoma" w:hAnsi="Tahoma"/>
          <w:color w:val="000000"/>
          <w:shd w:fill="EDEDED" w:val="clear"/>
        </w:rPr>
        <w:t xml:space="preserve"> XXXXXXXX</w:t>
      </w:r>
    </w:p>
    <w:p>
      <w:pPr>
        <w:pStyle w:val="Normal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ahoma" w:hAnsi="Tahoma" w:eastAsia="Times New Roman"/>
          <w:color w:val="000000"/>
          <w:shd w:fill="E2EFD9" w:val="clear"/>
        </w:rPr>
      </w:pPr>
      <w:r>
        <w:rPr>
          <w:rFonts w:eastAsia="Times New Roman" w:ascii="Tahoma" w:hAnsi="Tahoma"/>
          <w:b/>
          <w:color w:val="000000"/>
        </w:rPr>
        <w:t xml:space="preserve">Nº das Requisições cadastradas no Módulo Compras: </w:t>
      </w:r>
      <w:r>
        <w:rPr>
          <w:rFonts w:eastAsia="Times New Roman" w:ascii="Tahoma" w:hAnsi="Tahoma"/>
          <w:color w:val="000000"/>
          <w:shd w:fill="EDEDED" w:val="clear"/>
        </w:rPr>
        <w:t>XXXXX</w:t>
      </w:r>
    </w:p>
    <w:p>
      <w:pPr>
        <w:pStyle w:val="Normal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spacing w:before="0" w:after="0"/>
        <w:jc w:val="both"/>
        <w:rPr>
          <w:rFonts w:ascii="Tahoma" w:hAnsi="Tahoma" w:eastAsia="Times New Roman"/>
          <w:color w:val="000000"/>
          <w:shd w:fill="EDEDED" w:val="clear"/>
        </w:rPr>
      </w:pPr>
      <w:r>
        <w:rPr>
          <w:rFonts w:eastAsia="Times New Roman" w:ascii="Tahoma" w:hAnsi="Tahoma"/>
          <w:b/>
          <w:color w:val="000000"/>
        </w:rPr>
        <w:t>Nº do ETP digital cadastrado no Portal de Compras do Governo Federal:</w:t>
      </w:r>
      <w:r>
        <w:rPr>
          <w:rFonts w:eastAsia="Times New Roman" w:ascii="Tahoma" w:hAnsi="Tahoma"/>
          <w:bCs/>
          <w:color w:val="000000"/>
        </w:rPr>
        <w:t xml:space="preserve"> </w:t>
      </w:r>
      <w:r>
        <w:rPr>
          <w:rFonts w:eastAsia="Times New Roman" w:ascii="Tahoma" w:hAnsi="Tahoma"/>
          <w:color w:val="000000"/>
          <w:shd w:fill="EDEDED" w:val="clear"/>
        </w:rPr>
        <w:t>XXXXX</w:t>
      </w:r>
    </w:p>
    <w:p>
      <w:pPr>
        <w:pStyle w:val="Normal"/>
        <w:spacing w:before="0" w:after="120"/>
        <w:jc w:val="both"/>
        <w:rPr>
          <w:rFonts w:ascii="Tahoma" w:hAnsi="Tahoma" w:eastAsia="Times New Roman"/>
          <w:color w:val="000000"/>
          <w:sz w:val="28"/>
          <w:szCs w:val="28"/>
        </w:rPr>
      </w:pPr>
      <w:r>
        <w:rPr>
          <w:rFonts w:eastAsia="Times New Roman" w:ascii="Tahoma" w:hAnsi="Tahoma"/>
          <w:color w:val="000000"/>
          <w:sz w:val="28"/>
          <w:szCs w:val="28"/>
        </w:rPr>
      </w:r>
    </w:p>
    <w:p>
      <w:pPr>
        <w:pStyle w:val="Normal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spacing w:before="0" w:after="120"/>
        <w:rPr>
          <w:rFonts w:ascii="Tahoma" w:hAnsi="Tahoma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ahoma" w:hAnsi="Tahoma"/>
          <w:b/>
          <w:color w:val="000000"/>
          <w:sz w:val="24"/>
          <w:szCs w:val="24"/>
        </w:rPr>
        <w:t>1. Descrição do Objeto</w:t>
      </w:r>
    </w:p>
    <w:p>
      <w:pPr>
        <w:pStyle w:val="Normal"/>
        <w:spacing w:before="0" w:after="120"/>
        <w:jc w:val="both"/>
        <w:rPr>
          <w:rFonts w:ascii="Tahoma" w:hAnsi="Tahoma" w:eastAsia="Times New Roman"/>
          <w:b/>
          <w:b/>
          <w:color w:val="000000"/>
        </w:rPr>
      </w:pPr>
      <w:r>
        <w:rPr>
          <w:rFonts w:eastAsia="Times New Roman" w:ascii="Tahoma" w:hAnsi="Tahoma"/>
          <w:bCs/>
          <w:color w:val="000000"/>
        </w:rPr>
        <w:t>O objeto deste Pedido de Compras/Contratação visa</w:t>
      </w:r>
      <w:r>
        <w:rPr>
          <w:rFonts w:eastAsia="Times New Roman" w:ascii="Tahoma" w:hAnsi="Tahoma"/>
          <w:b/>
          <w:color w:val="000000"/>
        </w:rPr>
        <w:t xml:space="preserve"> </w:t>
      </w:r>
      <w:r>
        <w:rPr>
          <w:rFonts w:eastAsia="Times New Roman" w:ascii="Tahoma" w:hAnsi="Tahoma"/>
          <w:bCs/>
          <w:color w:val="000000"/>
        </w:rPr>
        <w:t>a</w:t>
      </w:r>
      <w:r>
        <w:rPr>
          <w:rFonts w:eastAsia="Times New Roman" w:ascii="Tahoma" w:hAnsi="Tahoma"/>
          <w:b/>
          <w:color w:val="000000"/>
          <w:shd w:fill="FFFFFF" w:val="clear"/>
        </w:rPr>
        <w:t xml:space="preserve"> </w:t>
      </w:r>
      <w:r>
        <w:rPr>
          <w:rFonts w:eastAsia="Times New Roman" w:ascii="Tahoma" w:hAnsi="Tahoma"/>
          <w:b/>
          <w:shd w:fill="FFFFFF" w:val="clear"/>
        </w:rPr>
        <w:t>XXXXXXXXXXXXXXXXX</w:t>
      </w:r>
    </w:p>
    <w:p>
      <w:pPr>
        <w:pStyle w:val="Normal"/>
        <w:spacing w:before="0" w:after="120"/>
        <w:rPr>
          <w:rFonts w:ascii="Tahoma" w:hAnsi="Tahoma" w:eastAsia="Times New Roman"/>
          <w:b/>
          <w:b/>
          <w:color w:val="000000"/>
        </w:rPr>
      </w:pPr>
      <w:r>
        <w:rPr>
          <w:rFonts w:eastAsia="Times New Roman" w:ascii="Tahoma" w:hAnsi="Tahoma"/>
          <w:b/>
          <w:color w:val="000000"/>
        </w:rPr>
      </w:r>
    </w:p>
    <w:p>
      <w:pPr>
        <w:pStyle w:val="Normal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spacing w:before="0" w:after="120"/>
        <w:rPr>
          <w:rFonts w:ascii="Tahoma" w:hAnsi="Tahoma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ahoma" w:hAnsi="Tahoma"/>
          <w:b/>
          <w:color w:val="000000"/>
          <w:sz w:val="24"/>
          <w:szCs w:val="24"/>
        </w:rPr>
        <w:t>2. Valor total estimado da aquisição/contratação</w:t>
      </w:r>
    </w:p>
    <w:p>
      <w:pPr>
        <w:pStyle w:val="Normal"/>
        <w:spacing w:before="0" w:after="120"/>
        <w:rPr>
          <w:rFonts w:ascii="Tahoma" w:hAnsi="Tahoma" w:eastAsia="Times New Roman"/>
          <w:b/>
          <w:b/>
          <w:color w:val="000000"/>
        </w:rPr>
      </w:pPr>
      <w:r>
        <w:rPr>
          <w:rFonts w:eastAsia="Times New Roman" w:ascii="Tahoma" w:hAnsi="Tahoma"/>
          <w:bCs/>
          <w:color w:val="000000"/>
        </w:rPr>
        <w:t>O valor total estimado para a aquisição/contratação pretendida é de</w:t>
      </w:r>
      <w:r>
        <w:rPr>
          <w:rFonts w:eastAsia="Times New Roman" w:ascii="Tahoma" w:hAnsi="Tahoma"/>
          <w:b/>
          <w:color w:val="000000"/>
        </w:rPr>
        <w:t xml:space="preserve"> R$ XXXXXX.</w:t>
      </w:r>
    </w:p>
    <w:p>
      <w:pPr>
        <w:pStyle w:val="Normal"/>
        <w:spacing w:before="0" w:after="120"/>
        <w:rPr>
          <w:rFonts w:ascii="Tahoma" w:hAnsi="Tahoma" w:eastAsia="Times New Roman"/>
          <w:b/>
          <w:b/>
          <w:color w:val="000000"/>
        </w:rPr>
      </w:pPr>
      <w:r>
        <w:rPr>
          <w:rFonts w:eastAsia="Times New Roman" w:ascii="Tahoma" w:hAnsi="Tahoma"/>
          <w:b/>
          <w:color w:val="000000"/>
        </w:rPr>
      </w:r>
    </w:p>
    <w:p>
      <w:pPr>
        <w:pStyle w:val="Normal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tabs>
          <w:tab w:val="clear" w:pos="720"/>
          <w:tab w:val="left" w:pos="284" w:leader="none"/>
        </w:tabs>
        <w:spacing w:before="0" w:after="120"/>
        <w:rPr>
          <w:rFonts w:ascii="Tahoma" w:hAnsi="Tahoma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ahoma" w:hAnsi="Tahoma"/>
          <w:b/>
          <w:color w:val="000000"/>
          <w:sz w:val="24"/>
          <w:szCs w:val="24"/>
        </w:rPr>
        <w:t>3.</w:t>
        <w:tab/>
        <w:t>Cronograma de Execução do PAC</w:t>
      </w:r>
    </w:p>
    <w:p>
      <w:pPr>
        <w:pStyle w:val="Normal"/>
        <w:spacing w:before="0" w:after="120"/>
        <w:jc w:val="both"/>
        <w:rPr>
          <w:rFonts w:ascii="Tahoma" w:hAnsi="Tahoma"/>
          <w:b/>
          <w:b/>
          <w:color w:val="000000"/>
        </w:rPr>
      </w:pPr>
      <w:r>
        <w:rPr>
          <w:rFonts w:eastAsia="Times New Roman" w:ascii="Tahoma" w:hAnsi="Tahoma"/>
          <w:bCs/>
          <w:color w:val="000000"/>
        </w:rPr>
        <w:t>A demanda está subordinada à seguinte etapa de Cronograma de Execução do PAC:</w:t>
      </w:r>
    </w:p>
    <w:p>
      <w:pPr>
        <w:pStyle w:val="Normal"/>
        <w:shd w:val="clear" w:color="auto" w:fill="FFFFFF" w:themeFill="background1"/>
        <w:spacing w:before="0" w:after="0"/>
        <w:rPr>
          <w:rFonts w:ascii="Tahoma" w:hAnsi="Tahoma" w:eastAsia="Calibri"/>
          <w:color w:val="000000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7">
                <wp:simplePos x="0" y="0"/>
                <wp:positionH relativeFrom="column">
                  <wp:posOffset>635</wp:posOffset>
                </wp:positionH>
                <wp:positionV relativeFrom="paragraph">
                  <wp:posOffset>635</wp:posOffset>
                </wp:positionV>
                <wp:extent cx="635635" cy="635635"/>
                <wp:effectExtent l="0" t="0" r="0" b="0"/>
                <wp:wrapNone/>
                <wp:docPr id="1" name="shapetype_7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shapetype_75" stroked="f" o:allowincell="f" style="position:absolute;margin-left:0.05pt;margin-top:0pt;width:49.95pt;height:49.95pt;mso-wrap-style:none;v-text-anchor:middle" type="_x0000_t75">
                <v:fill o:detectmouseclick="t" on="false"/>
                <v:stroke color="#3465a4" joinstyle="round" endcap="flat"/>
                <w10:wrap type="none"/>
              </v:shape>
            </w:pict>
          </mc:Fallback>
        </mc:AlternateContent>
      </w:r>
      <w:r>
        <w:rPr/>
        <w:object>
          <v:shape id="control_shape_0" o:allowincell="t" style="width:9.15pt;height:12.05pt" type="#_x0000_t75"/>
          <w:control r:id="rId2" w:name="23247" w:shapeid="control_shape_0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  <w:color w:val="000000"/>
        </w:rPr>
        <w:t xml:space="preserve"> </w:t>
      </w:r>
      <w:r>
        <w:rPr>
          <w:rFonts w:eastAsia="Times New Roman" w:ascii="Tahoma" w:hAnsi="Tahoma"/>
          <w:color w:val="000000"/>
        </w:rPr>
        <w:t>1ª Etapa</w:t>
      </w:r>
      <w:r>
        <w:rPr>
          <w:rFonts w:eastAsia="Calibri" w:ascii="Tahoma" w:hAnsi="Tahoma"/>
          <w:color w:val="000000"/>
        </w:rPr>
        <w:t xml:space="preserve">     </w:t>
      </w:r>
      <w:r>
        <w:rPr/>
        <w:object>
          <v:shape id="control_shape_1" o:allowincell="t" style="width:9.15pt;height:12.05pt" type="#_x0000_t75"/>
          <w:control r:id="rId3" w:name="23248" w:shapeid="control_shape_1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  <w:color w:val="000000"/>
        </w:rPr>
        <w:t xml:space="preserve">  2ª Etapa</w:t>
      </w:r>
      <w:r>
        <w:rPr>
          <w:rFonts w:eastAsia="Calibri" w:ascii="Tahoma" w:hAnsi="Tahoma"/>
          <w:color w:val="000000"/>
        </w:rPr>
        <w:t xml:space="preserve">      </w:t>
      </w:r>
      <w:r>
        <w:rPr/>
        <w:object>
          <v:shape id="control_shape_2" o:allowincell="t" style="width:9.15pt;height:12.05pt" type="#_x0000_t75"/>
          <w:control r:id="rId4" w:name="23249" w:shapeid="control_shape_2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  <w:color w:val="000000"/>
        </w:rPr>
        <w:t xml:space="preserve">  3ª Etapa </w:t>
      </w:r>
      <w:r>
        <w:rPr>
          <w:rFonts w:eastAsia="Calibri" w:ascii="Tahoma" w:hAnsi="Tahoma"/>
          <w:color w:val="000000"/>
        </w:rPr>
        <w:t xml:space="preserve">      </w:t>
      </w:r>
      <w:r>
        <w:rPr/>
        <w:object>
          <v:shape id="control_shape_3" o:allowincell="t" style="width:9.15pt;height:12.05pt" type="#_x0000_t75"/>
          <w:control r:id="rId5" w:name="232410" w:shapeid="control_shape_3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  <w:color w:val="000000"/>
        </w:rPr>
        <w:t xml:space="preserve">  4ª Etapa</w:t>
      </w:r>
    </w:p>
    <w:p>
      <w:pPr>
        <w:pStyle w:val="Normal"/>
        <w:spacing w:before="0" w:after="0"/>
        <w:jc w:val="both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</w:r>
    </w:p>
    <w:p>
      <w:pPr>
        <w:pStyle w:val="Contedodatabela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tabs>
          <w:tab w:val="clear" w:pos="720"/>
          <w:tab w:val="left" w:pos="284" w:leader="none"/>
        </w:tabs>
        <w:spacing w:lineRule="auto" w:line="276"/>
        <w:jc w:val="both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3.1. O Processo de Compras foi enviado fora da Etapa de Execução do Cronograma de Execução do PAC correspondente ao objeto de sua demanda?</w:t>
      </w:r>
    </w:p>
    <w:p>
      <w:pPr>
        <w:pStyle w:val="Normal"/>
        <w:shd w:val="clear" w:color="auto" w:fill="FFFFFF" w:themeFill="background1"/>
        <w:spacing w:before="120" w:after="0"/>
        <w:rPr>
          <w:rFonts w:ascii="Tahoma" w:hAnsi="Tahoma" w:eastAsia="Calibri"/>
          <w:color w:val="000000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8" wp14:anchorId="2380993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35635" cy="635635"/>
                <wp:effectExtent l="0" t="0" r="3175" b="3175"/>
                <wp:wrapNone/>
                <wp:docPr id="2" name="Retângulo 1" hidden="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40" cy="635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tângulo 1" path="m0,0l-2147483645,0l-2147483645,-2147483646l0,-2147483646xe" stroked="f" o:allowincell="f" style="position:absolute;margin-left:0pt;margin-top:0pt;width:49.95pt;height:49.95pt;mso-wrap-style:none;v-text-anchor:middle" wp14:anchorId="23809936">
                <v:fill o:detectmouseclick="t" on="false"/>
                <v:stroke color="#3465a4" joinstyle="round" endcap="flat"/>
                <w10:wrap type="none"/>
              </v:rect>
            </w:pict>
          </mc:Fallback>
        </mc:AlternateContent>
      </w:r>
      <w:r>
        <w:rPr/>
        <w:object>
          <v:shape id="control_shape_4" o:allowincell="t" style="width:9.15pt;height:12.05pt" type="#_x0000_t75"/>
          <w:control r:id="rId6" w:name="232471" w:shapeid="control_shape_4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  <w:color w:val="000000"/>
        </w:rPr>
        <w:t xml:space="preserve"> </w:t>
      </w:r>
      <w:r>
        <w:rPr>
          <w:rFonts w:eastAsia="Times New Roman" w:ascii="Tahoma" w:hAnsi="Tahoma"/>
          <w:color w:val="000000"/>
        </w:rPr>
        <w:t>SIM</w:t>
      </w:r>
      <w:r>
        <w:rPr>
          <w:rFonts w:eastAsia="Calibri" w:ascii="Tahoma" w:hAnsi="Tahoma"/>
          <w:color w:val="000000"/>
        </w:rPr>
        <w:t xml:space="preserve">    </w:t>
      </w:r>
      <w:r>
        <w:rPr/>
        <w:object>
          <v:shape id="control_shape_5" o:allowincell="t" style="width:9.15pt;height:12.05pt" type="#_x0000_t75"/>
          <w:control r:id="rId7" w:name="232482" w:shapeid="control_shape_5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  <w:color w:val="000000"/>
        </w:rPr>
        <w:t xml:space="preserve">  NÃO</w:t>
      </w:r>
    </w:p>
    <w:p>
      <w:pPr>
        <w:pStyle w:val="Normal"/>
        <w:spacing w:before="0" w:after="0"/>
        <w:jc w:val="both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</w:r>
    </w:p>
    <w:p>
      <w:pPr>
        <w:pStyle w:val="Contedodatabela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tabs>
          <w:tab w:val="clear" w:pos="720"/>
          <w:tab w:val="left" w:pos="284" w:leader="none"/>
        </w:tabs>
        <w:spacing w:lineRule="auto" w:line="276"/>
        <w:jc w:val="both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3.2. Se sim, qual a justificativa?</w:t>
      </w:r>
    </w:p>
    <w:p>
      <w:pPr>
        <w:pStyle w:val="Contedodatabela"/>
        <w:shd w:val="clear" w:color="auto" w:fill="FFFFFF" w:themeFill="background1"/>
        <w:spacing w:before="120" w:after="200"/>
        <w:jc w:val="both"/>
        <w:rPr>
          <w:rFonts w:ascii="Tahoma" w:hAnsi="Tahoma" w:cs="Tahoma"/>
          <w:bCs/>
        </w:rPr>
      </w:pPr>
      <w:r>
        <w:rPr>
          <w:rFonts w:cs="Tahoma" w:ascii="Tahoma" w:hAnsi="Tahoma"/>
          <w:bCs/>
        </w:rPr>
        <w:t>XXXXXXXXXXX</w:t>
      </w:r>
    </w:p>
    <w:p>
      <w:pPr>
        <w:pStyle w:val="Normal"/>
        <w:spacing w:before="0" w:after="120"/>
        <w:jc w:val="both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</w:r>
    </w:p>
    <w:p>
      <w:pPr>
        <w:pStyle w:val="Contedodatabela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tabs>
          <w:tab w:val="clear" w:pos="720"/>
          <w:tab w:val="left" w:pos="284" w:leader="none"/>
        </w:tabs>
        <w:spacing w:lineRule="auto" w:line="276"/>
        <w:jc w:val="both"/>
        <w:rPr>
          <w:rFonts w:ascii="Tahoma" w:hAnsi="Tahoma" w:cs="Tahoma"/>
          <w:b/>
          <w:b/>
        </w:rPr>
      </w:pPr>
      <w:r>
        <w:rPr>
          <w:rFonts w:cs="Tahoma" w:ascii="Tahoma" w:hAnsi="Tahoma"/>
          <w:b/>
        </w:rPr>
        <w:t>3.3. Da declaração da Unidade Requisitante</w:t>
      </w:r>
    </w:p>
    <w:p>
      <w:pPr>
        <w:pStyle w:val="Normal"/>
        <w:suppressLineNumbers/>
        <w:spacing w:lineRule="auto" w:line="240" w:before="120" w:after="0"/>
        <w:jc w:val="both"/>
        <w:rPr>
          <w:rFonts w:ascii="Tahoma" w:hAnsi="Tahoma"/>
        </w:rPr>
      </w:pPr>
      <w:r>
        <w:rPr>
          <w:rFonts w:ascii="Tahoma" w:hAnsi="Tahoma"/>
        </w:rPr>
        <w:t>Caso a demanda estiver sendo encaminhada fora da Etapa de Execução do Cronograma de Execução do PAC correspondente ao objeto pretendido pela Unidade Requisitante, assinalar o campo abaixo:</w:t>
      </w:r>
    </w:p>
    <w:p>
      <w:pPr>
        <w:pStyle w:val="Normal"/>
        <w:suppressLineNumbers/>
        <w:spacing w:lineRule="auto" w:line="240" w:before="120" w:after="0"/>
        <w:jc w:val="both"/>
        <w:rPr>
          <w:rFonts w:ascii="Tahoma" w:hAnsi="Tahoma"/>
          <w:color w:val="000000"/>
        </w:rPr>
      </w:pPr>
      <w:r>
        <w:rPr/>
        <w:object>
          <v:shape id="control_shape_6" o:allowincell="t" style="width:9.15pt;height:12.05pt" type="#_x0000_t75"/>
          <w:control r:id="rId8" w:name="2324821" w:shapeid="control_shape_6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Calibri" w:ascii="Tahoma" w:hAnsi="Tahoma"/>
          <w:bCs/>
        </w:rPr>
        <w:t>A Unidade Requisitante declara para os devidos fins que tem ciência dos prejuízos administrativos e legais que o não envio do Processo de Compras dentro dos prazos estabelecidos no Cronograma de Execução do PAC da UFFS podem acarretar para a Instituição, se responsabilizando pelos mesmos perante as esferas de controle.</w:t>
      </w:r>
      <w:bookmarkStart w:id="0" w:name="_Hlk94686684"/>
      <w:bookmarkEnd w:id="0"/>
    </w:p>
    <w:p>
      <w:pPr>
        <w:pStyle w:val="Normal"/>
        <w:spacing w:before="0" w:after="120"/>
        <w:ind w:firstLine="720"/>
        <w:jc w:val="both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</w:r>
    </w:p>
    <w:p>
      <w:pPr>
        <w:pStyle w:val="Default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spacing w:lineRule="auto" w:line="276" w:before="0" w:after="120"/>
        <w:rPr>
          <w:rFonts w:ascii="Tahoma" w:hAnsi="Tahoma" w:eastAsia="Times New Roman"/>
          <w:b/>
          <w:b/>
          <w:color w:val="000000"/>
          <w:sz w:val="24"/>
          <w:szCs w:val="24"/>
        </w:rPr>
      </w:pPr>
      <w:r>
        <w:rPr>
          <w:rFonts w:ascii="Tahoma" w:hAnsi="Tahoma"/>
          <w:b/>
          <w:sz w:val="24"/>
          <w:szCs w:val="24"/>
        </w:rPr>
        <w:t>4. Da Pesquisa de Preços</w:t>
      </w:r>
    </w:p>
    <w:p>
      <w:pPr>
        <w:pStyle w:val="Normal"/>
        <w:pBdr>
          <w:bottom w:val="single" w:sz="4" w:space="1" w:color="000000"/>
        </w:pBdr>
        <w:shd w:val="clear" w:color="auto" w:fill="E2EFD9" w:themeFill="accent6" w:themeFillTint="33"/>
        <w:spacing w:before="0" w:after="120"/>
        <w:jc w:val="both"/>
        <w:rPr>
          <w:rFonts w:ascii="Tahoma" w:hAnsi="Tahoma" w:eastAsia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ascii="Tahoma" w:hAnsi="Tahoma"/>
          <w:b/>
          <w:bCs/>
          <w:color w:val="000000"/>
          <w:sz w:val="24"/>
          <w:szCs w:val="24"/>
        </w:rPr>
        <w:t>4.1. Dos parâmetros utilizados na Pesquisa de Preços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 w:eastAsia="Times New Roman"/>
          <w:b/>
          <w:b/>
          <w:bCs/>
          <w:color w:val="000000"/>
        </w:rPr>
      </w:pPr>
      <w:r>
        <w:rPr>
          <w:rFonts w:eastAsia="Times New Roman" w:ascii="Tahoma" w:hAnsi="Tahoma"/>
          <w:b/>
          <w:bCs/>
          <w:color w:val="000000"/>
        </w:rPr>
        <w:t>4.1.1. Qual parâmetro do artigo 5º da IN nº 73/2020 foi utilizado para a pesquisa de preços?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/>
        </w:rPr>
      </w:pPr>
      <w:r>
        <w:rPr/>
        <w:object>
          <v:shape id="control_shape_7" o:allowincell="t" style="width:9.15pt;height:12.05pt" type="#_x0000_t75"/>
          <w:control r:id="rId9" w:name="232429" w:shapeid="control_shape_7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  <w:b/>
          <w:bCs/>
        </w:rPr>
        <w:t>Parâmetro I</w:t>
      </w:r>
      <w:r>
        <w:rPr>
          <w:rFonts w:eastAsia="Times New Roman" w:ascii="Tahoma" w:hAnsi="Tahoma"/>
        </w:rPr>
        <w:t xml:space="preserve"> </w:t>
      </w:r>
      <w:r>
        <w:rPr>
          <w:rFonts w:ascii="Tahoma" w:hAnsi="Tahoma"/>
        </w:rPr>
        <w:t xml:space="preserve">- </w:t>
      </w:r>
      <w:r>
        <w:rPr>
          <w:rFonts w:eastAsia="Times New Roman" w:ascii="Tahoma" w:hAnsi="Tahoma"/>
          <w:b/>
          <w:bCs/>
          <w:sz w:val="14"/>
          <w:szCs w:val="14"/>
        </w:rPr>
        <w:t>Painel de Preços, disponível no endereço eletrônico gov.br/paineldeprecos</w:t>
      </w:r>
      <w:r>
        <w:rPr>
          <w:rFonts w:eastAsia="Times New Roman" w:ascii="Tahoma" w:hAnsi="Tahoma"/>
          <w:sz w:val="14"/>
          <w:szCs w:val="14"/>
        </w:rPr>
        <w:t>, desde que as cotações se refiram a aquisições ou contratações firmadas no período de até 1 (um) ano anterior à data de divulgação do instrumento convocatório;</w:t>
      </w:r>
    </w:p>
    <w:p>
      <w:pPr>
        <w:pStyle w:val="Normal"/>
        <w:shd w:val="clear" w:color="auto" w:fill="FFFFFF" w:themeFill="background1"/>
        <w:tabs>
          <w:tab w:val="clear" w:pos="720"/>
          <w:tab w:val="left" w:pos="142" w:leader="none"/>
          <w:tab w:val="left" w:pos="284" w:leader="none"/>
          <w:tab w:val="left" w:pos="426" w:leader="none"/>
        </w:tabs>
        <w:spacing w:before="0" w:after="120"/>
        <w:jc w:val="both"/>
        <w:rPr>
          <w:rFonts w:ascii="Tahoma" w:hAnsi="Tahoma"/>
        </w:rPr>
      </w:pPr>
      <w:r>
        <w:rPr/>
        <w:object>
          <v:shape id="control_shape_8" o:allowincell="t" style="width:9.15pt;height:12.05pt" type="#_x0000_t75"/>
          <w:control r:id="rId10" w:name="2324110" w:shapeid="control_shape_8"/>
        </w:object>
      </w:r>
      <w:r>
        <w:rPr>
          <w:rFonts w:eastAsia="Times New Roman" w:ascii="Tahoma" w:hAnsi="Tahoma"/>
        </w:rPr>
        <w:t xml:space="preserve"> </w:t>
      </w:r>
      <w:r>
        <w:rPr>
          <w:rFonts w:eastAsia="Times New Roman" w:ascii="Tahoma" w:hAnsi="Tahoma"/>
          <w:b/>
          <w:bCs/>
        </w:rPr>
        <w:t>Parâmetro II</w:t>
      </w:r>
      <w:r>
        <w:rPr>
          <w:rFonts w:ascii="Tahoma" w:hAnsi="Tahoma"/>
        </w:rPr>
        <w:t xml:space="preserve"> - </w:t>
      </w:r>
      <w:r>
        <w:rPr>
          <w:rFonts w:eastAsia="Times New Roman" w:ascii="Tahoma" w:hAnsi="Tahoma"/>
          <w:b/>
          <w:bCs/>
          <w:sz w:val="14"/>
          <w:szCs w:val="14"/>
        </w:rPr>
        <w:t>aquisições e contratações similares de outros entes públicos</w:t>
      </w:r>
      <w:r>
        <w:rPr>
          <w:rFonts w:eastAsia="Times New Roman" w:ascii="Tahoma" w:hAnsi="Tahoma"/>
          <w:sz w:val="14"/>
          <w:szCs w:val="14"/>
        </w:rPr>
        <w:t>, firmadas no período de até 1 (um) ano anterior à data de divulgação do instrumento convocatório;</w:t>
      </w:r>
    </w:p>
    <w:p>
      <w:pPr>
        <w:pStyle w:val="Normal"/>
        <w:shd w:val="clear" w:color="auto" w:fill="FFFFFF" w:themeFill="background1"/>
        <w:tabs>
          <w:tab w:val="clear" w:pos="720"/>
          <w:tab w:val="left" w:pos="142" w:leader="none"/>
          <w:tab w:val="left" w:pos="284" w:leader="none"/>
          <w:tab w:val="left" w:pos="426" w:leader="none"/>
        </w:tabs>
        <w:spacing w:before="0" w:after="120"/>
        <w:jc w:val="both"/>
        <w:rPr>
          <w:rFonts w:ascii="Tahoma" w:hAnsi="Tahoma" w:eastAsia="Times New Roman"/>
        </w:rPr>
      </w:pPr>
      <w:r>
        <w:rPr/>
        <w:object>
          <v:shape id="control_shape_9" o:allowincell="t" style="width:9.15pt;height:12.05pt" type="#_x0000_t75"/>
          <w:control r:id="rId11" w:name="232428" w:shapeid="control_shape_9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  <w:b/>
          <w:bCs/>
        </w:rPr>
        <w:t>Parâmetro III</w:t>
      </w:r>
      <w:r>
        <w:rPr>
          <w:rFonts w:eastAsia="Times New Roman" w:ascii="Tahoma" w:hAnsi="Tahoma"/>
        </w:rPr>
        <w:t xml:space="preserve"> - </w:t>
      </w:r>
      <w:r>
        <w:rPr>
          <w:rFonts w:eastAsia="Times New Roman" w:ascii="Tahoma" w:hAnsi="Tahoma"/>
          <w:b/>
          <w:bCs/>
          <w:sz w:val="14"/>
          <w:szCs w:val="14"/>
        </w:rPr>
        <w:t>dados de pesquisa publicada em mídia especializada</w:t>
      </w:r>
      <w:r>
        <w:rPr>
          <w:rFonts w:eastAsia="Times New Roman" w:ascii="Tahoma" w:hAnsi="Tahoma"/>
          <w:sz w:val="14"/>
          <w:szCs w:val="14"/>
        </w:rPr>
        <w:t>, de sítios eletrônicos especializados ou de domínio amplo, desde que atualizados no momento da pesquisa e compreendidos no intervalo de até 6 (seis) meses de antecedência da data de divulgação do instrumento convocatório, contendo a data e hora de acesso; ou</w:t>
      </w:r>
    </w:p>
    <w:p>
      <w:pPr>
        <w:pStyle w:val="Normal"/>
        <w:shd w:val="clear" w:color="auto" w:fill="FFFFFF" w:themeFill="background1"/>
        <w:tabs>
          <w:tab w:val="clear" w:pos="720"/>
          <w:tab w:val="left" w:pos="142" w:leader="none"/>
          <w:tab w:val="left" w:pos="284" w:leader="none"/>
          <w:tab w:val="left" w:pos="426" w:leader="none"/>
        </w:tabs>
        <w:spacing w:before="0" w:after="120"/>
        <w:jc w:val="both"/>
        <w:rPr>
          <w:rFonts w:ascii="Tahoma" w:hAnsi="Tahoma" w:eastAsia="Times New Roman"/>
          <w:sz w:val="14"/>
          <w:szCs w:val="14"/>
        </w:rPr>
      </w:pPr>
      <w:r>
        <w:rPr/>
        <w:object>
          <v:shape id="control_shape_10" o:allowincell="t" style="width:9.15pt;height:12.05pt" type="#_x0000_t75"/>
          <w:control r:id="rId12" w:name="232431" w:shapeid="control_shape_10"/>
        </w:object>
      </w:r>
      <w:r>
        <w:rPr>
          <w:rFonts w:ascii="Tahoma" w:hAnsi="Tahoma"/>
        </w:rPr>
        <w:t xml:space="preserve"> </w:t>
      </w:r>
      <w:r>
        <w:rPr>
          <w:rFonts w:eastAsia="Times New Roman" w:ascii="Tahoma" w:hAnsi="Tahoma"/>
          <w:b/>
          <w:bCs/>
        </w:rPr>
        <w:t xml:space="preserve">Parâmetro IV - </w:t>
      </w:r>
      <w:r>
        <w:rPr>
          <w:rFonts w:eastAsia="Times New Roman" w:ascii="Tahoma" w:hAnsi="Tahoma"/>
          <w:b/>
          <w:bCs/>
          <w:sz w:val="14"/>
          <w:szCs w:val="14"/>
        </w:rPr>
        <w:t>pesquisa direta com fornecedores,</w:t>
      </w:r>
      <w:r>
        <w:rPr>
          <w:rFonts w:eastAsia="Times New Roman" w:ascii="Tahoma" w:hAnsi="Tahoma"/>
          <w:sz w:val="14"/>
          <w:szCs w:val="14"/>
        </w:rPr>
        <w:t xml:space="preserve"> mediante solicitação formal de cotação, desde que os orçamentos considerados estejam compreendidos no intervalo de até 6 (seis) meses de antecedência da data de divulgação do instrumento convocatório.</w:t>
      </w:r>
    </w:p>
    <w:tbl>
      <w:tblPr>
        <w:tblStyle w:val="Tabelacomgrade"/>
        <w:tblW w:w="96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69"/>
        <w:gridCol w:w="7638"/>
      </w:tblGrid>
      <w:tr>
        <w:trPr/>
        <w:tc>
          <w:tcPr>
            <w:tcW w:w="9607" w:type="dxa"/>
            <w:gridSpan w:val="2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color="auto" w:fill="EDEDED" w:themeFill="accent3" w:themeFillTint="33" w:val="clear"/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color w:val="000000"/>
              </w:rPr>
            </w:pPr>
            <w:r>
              <w:rPr>
                <w:rFonts w:eastAsia="Times New Roman" w:ascii="Tahoma" w:hAnsi="Tahoma"/>
                <w:b/>
                <w:color w:val="000000"/>
                <w:sz w:val="22"/>
                <w:szCs w:val="22"/>
                <w:lang w:val="pt-BR" w:eastAsia="pt-BR" w:bidi="ar-SA"/>
              </w:rPr>
              <w:t>Caracterização das fontes consultadas</w:t>
            </w:r>
          </w:p>
        </w:tc>
      </w:tr>
      <w:tr>
        <w:trPr/>
        <w:tc>
          <w:tcPr>
            <w:tcW w:w="196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color="auto" w:fill="E2EFD9" w:themeFill="accent6" w:themeFillTint="33" w:val="clear"/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color w:val="000000"/>
              </w:rPr>
            </w:pPr>
            <w:r>
              <w:rPr>
                <w:rFonts w:eastAsia="Times New Roman" w:ascii="Tahoma" w:hAnsi="Tahoma"/>
                <w:b/>
                <w:color w:val="000000"/>
                <w:sz w:val="22"/>
                <w:szCs w:val="22"/>
                <w:lang w:val="pt-BR" w:eastAsia="pt-BR" w:bidi="ar-SA"/>
              </w:rPr>
              <w:t>Parâmetro da IN nº 73/2020</w:t>
            </w:r>
          </w:p>
        </w:tc>
        <w:tc>
          <w:tcPr>
            <w:tcW w:w="7638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color="auto" w:fill="E2EFD9" w:themeFill="accent6" w:themeFillTint="33" w:val="clear"/>
            <w:vAlign w:val="center"/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color w:val="000000"/>
              </w:rPr>
            </w:pPr>
            <w:r>
              <w:rPr>
                <w:rFonts w:eastAsia="Times New Roman" w:ascii="Tahoma" w:hAnsi="Tahoma"/>
                <w:b/>
                <w:color w:val="000000"/>
                <w:sz w:val="22"/>
                <w:szCs w:val="22"/>
                <w:lang w:val="pt-BR" w:eastAsia="pt-BR" w:bidi="ar-SA"/>
              </w:rPr>
              <w:t>Relação de Itens nº</w:t>
            </w:r>
          </w:p>
        </w:tc>
      </w:tr>
      <w:tr>
        <w:trPr/>
        <w:tc>
          <w:tcPr>
            <w:tcW w:w="196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pacing w:lineRule="auto" w:line="240" w:before="0" w:after="0"/>
              <w:jc w:val="both"/>
              <w:rPr>
                <w:rFonts w:ascii="Tahoma" w:hAnsi="Tahoma" w:eastAsia="Times New Roman"/>
                <w:b/>
                <w:b/>
                <w:color w:val="000000"/>
              </w:rPr>
            </w:pPr>
            <w:r>
              <w:rPr>
                <w:rFonts w:eastAsia="Times New Roman" w:ascii="Tahoma" w:hAnsi="Tahoma"/>
                <w:b/>
                <w:color w:val="000000"/>
                <w:sz w:val="22"/>
                <w:szCs w:val="22"/>
                <w:lang w:val="pt-BR" w:eastAsia="pt-BR" w:bidi="ar-SA"/>
              </w:rPr>
              <w:t>Parâmetro I</w:t>
            </w:r>
          </w:p>
        </w:tc>
        <w:tc>
          <w:tcPr>
            <w:tcW w:w="7638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pacing w:lineRule="auto" w:line="240" w:before="0" w:after="0"/>
              <w:jc w:val="both"/>
              <w:rPr>
                <w:rFonts w:ascii="Tahoma" w:hAnsi="Tahoma" w:eastAsia="Times New Roman"/>
                <w:b/>
                <w:b/>
                <w:color w:val="000000"/>
              </w:rPr>
            </w:pPr>
            <w:r>
              <w:rPr>
                <w:rFonts w:eastAsia="Times New Roman" w:ascii="Tahoma" w:hAnsi="Tahoma"/>
                <w:b/>
                <w:color w:val="000000"/>
                <w:sz w:val="22"/>
                <w:szCs w:val="22"/>
                <w:lang w:val="pt-BR" w:eastAsia="pt-BR" w:bidi="ar-SA"/>
              </w:rPr>
            </w:r>
          </w:p>
        </w:tc>
      </w:tr>
      <w:tr>
        <w:trPr/>
        <w:tc>
          <w:tcPr>
            <w:tcW w:w="196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pacing w:lineRule="auto" w:line="240" w:before="0" w:after="0"/>
              <w:jc w:val="both"/>
              <w:rPr>
                <w:rFonts w:ascii="Tahoma" w:hAnsi="Tahoma" w:eastAsia="Times New Roman"/>
                <w:b/>
                <w:b/>
                <w:color w:val="000000"/>
              </w:rPr>
            </w:pPr>
            <w:r>
              <w:rPr>
                <w:rFonts w:eastAsia="Times New Roman" w:ascii="Tahoma" w:hAnsi="Tahoma"/>
                <w:b/>
                <w:color w:val="000000"/>
                <w:sz w:val="22"/>
                <w:szCs w:val="22"/>
                <w:lang w:val="pt-BR" w:eastAsia="pt-BR" w:bidi="ar-SA"/>
              </w:rPr>
              <w:t>Parâmetro II</w:t>
            </w:r>
          </w:p>
        </w:tc>
        <w:tc>
          <w:tcPr>
            <w:tcW w:w="7638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pacing w:lineRule="auto" w:line="240" w:before="0" w:after="0"/>
              <w:jc w:val="both"/>
              <w:rPr>
                <w:rFonts w:ascii="Tahoma" w:hAnsi="Tahoma" w:eastAsia="Times New Roman"/>
                <w:b/>
                <w:b/>
                <w:color w:val="000000"/>
              </w:rPr>
            </w:pPr>
            <w:r>
              <w:rPr>
                <w:rFonts w:eastAsia="Times New Roman" w:ascii="Tahoma" w:hAnsi="Tahoma"/>
                <w:b/>
                <w:color w:val="000000"/>
                <w:sz w:val="22"/>
                <w:szCs w:val="22"/>
                <w:lang w:val="pt-BR" w:eastAsia="pt-BR" w:bidi="ar-SA"/>
              </w:rPr>
            </w:r>
          </w:p>
        </w:tc>
      </w:tr>
      <w:tr>
        <w:trPr/>
        <w:tc>
          <w:tcPr>
            <w:tcW w:w="196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pacing w:lineRule="auto" w:line="240" w:before="0" w:after="0"/>
              <w:jc w:val="both"/>
              <w:rPr>
                <w:rFonts w:ascii="Tahoma" w:hAnsi="Tahoma" w:eastAsia="Times New Roman"/>
                <w:b/>
                <w:b/>
                <w:color w:val="000000"/>
              </w:rPr>
            </w:pPr>
            <w:r>
              <w:rPr>
                <w:rFonts w:eastAsia="Times New Roman" w:ascii="Tahoma" w:hAnsi="Tahoma"/>
                <w:b/>
                <w:color w:val="000000"/>
                <w:sz w:val="22"/>
                <w:szCs w:val="22"/>
                <w:lang w:val="pt-BR" w:eastAsia="pt-BR" w:bidi="ar-SA"/>
              </w:rPr>
              <w:t>Parâmetro III</w:t>
            </w:r>
          </w:p>
        </w:tc>
        <w:tc>
          <w:tcPr>
            <w:tcW w:w="7638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pacing w:lineRule="auto" w:line="240" w:before="0" w:after="0"/>
              <w:jc w:val="both"/>
              <w:rPr>
                <w:rFonts w:ascii="Tahoma" w:hAnsi="Tahoma" w:eastAsia="Times New Roman"/>
                <w:b/>
                <w:b/>
                <w:color w:val="000000"/>
              </w:rPr>
            </w:pPr>
            <w:r>
              <w:rPr>
                <w:rFonts w:eastAsia="Times New Roman" w:ascii="Tahoma" w:hAnsi="Tahoma"/>
                <w:b/>
                <w:color w:val="000000"/>
                <w:sz w:val="22"/>
                <w:szCs w:val="22"/>
                <w:lang w:val="pt-BR" w:eastAsia="pt-BR" w:bidi="ar-SA"/>
              </w:rPr>
            </w:r>
          </w:p>
        </w:tc>
      </w:tr>
      <w:tr>
        <w:trPr/>
        <w:tc>
          <w:tcPr>
            <w:tcW w:w="1969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pacing w:lineRule="auto" w:line="240" w:before="0" w:after="0"/>
              <w:jc w:val="both"/>
              <w:rPr>
                <w:rFonts w:ascii="Tahoma" w:hAnsi="Tahoma" w:eastAsia="Times New Roman"/>
                <w:b/>
                <w:b/>
                <w:color w:val="000000"/>
              </w:rPr>
            </w:pPr>
            <w:r>
              <w:rPr>
                <w:rFonts w:eastAsia="Times New Roman" w:ascii="Tahoma" w:hAnsi="Tahoma"/>
                <w:b/>
                <w:color w:val="000000"/>
                <w:sz w:val="22"/>
                <w:szCs w:val="22"/>
                <w:lang w:val="pt-BR" w:eastAsia="pt-BR" w:bidi="ar-SA"/>
              </w:rPr>
              <w:t>Parâmetro IV</w:t>
            </w:r>
          </w:p>
        </w:tc>
        <w:tc>
          <w:tcPr>
            <w:tcW w:w="7638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tabs>
                <w:tab w:val="clear" w:pos="720"/>
                <w:tab w:val="left" w:pos="284" w:leader="none"/>
                <w:tab w:val="left" w:pos="426" w:leader="none"/>
              </w:tabs>
              <w:spacing w:lineRule="auto" w:line="240" w:before="0" w:after="0"/>
              <w:jc w:val="both"/>
              <w:rPr>
                <w:rFonts w:ascii="Tahoma" w:hAnsi="Tahoma" w:eastAsia="Times New Roman"/>
                <w:b/>
                <w:b/>
                <w:color w:val="000000"/>
              </w:rPr>
            </w:pPr>
            <w:r>
              <w:rPr>
                <w:rFonts w:eastAsia="Times New Roman" w:ascii="Tahoma" w:hAnsi="Tahoma"/>
                <w:b/>
                <w:color w:val="000000"/>
                <w:sz w:val="22"/>
                <w:szCs w:val="22"/>
                <w:lang w:val="pt-BR" w:eastAsia="pt-BR" w:bidi="ar-SA"/>
              </w:rPr>
            </w:r>
          </w:p>
        </w:tc>
      </w:tr>
    </w:tbl>
    <w:p>
      <w:pPr>
        <w:pStyle w:val="Normal"/>
        <w:tabs>
          <w:tab w:val="clear" w:pos="720"/>
          <w:tab w:val="left" w:pos="284" w:leader="none"/>
          <w:tab w:val="left" w:pos="426" w:leader="none"/>
        </w:tabs>
        <w:spacing w:before="0" w:after="120"/>
        <w:jc w:val="both"/>
        <w:rPr>
          <w:rFonts w:ascii="Tahoma" w:hAnsi="Tahoma"/>
          <w:b/>
          <w:b/>
          <w:color w:val="000000"/>
        </w:rPr>
      </w:pPr>
      <w:r>
        <w:rPr>
          <w:rFonts w:eastAsia="Times New Roman" w:ascii="Tahoma" w:hAnsi="Tahoma"/>
          <w:b/>
          <w:color w:val="000000"/>
        </w:rPr>
        <w:t xml:space="preserve">4.1.2. O artigo 5º, §1º da IN nº 73/2020 prevê que devem ser priorizados os </w:t>
      </w:r>
      <w:r>
        <w:rPr>
          <w:rFonts w:eastAsia="Times New Roman" w:ascii="Tahoma" w:hAnsi="Tahoma"/>
          <w:b/>
          <w:color w:val="000000"/>
          <w:u w:val="single"/>
        </w:rPr>
        <w:t>parâmetros I e II</w:t>
      </w:r>
      <w:r>
        <w:rPr>
          <w:rFonts w:eastAsia="Times New Roman" w:ascii="Tahoma" w:hAnsi="Tahoma"/>
          <w:b/>
          <w:color w:val="000000"/>
        </w:rPr>
        <w:t>. Caso os parâmetros I e II não tenham sido utilizados, qual a justificativa?</w:t>
      </w:r>
    </w:p>
    <w:p>
      <w:pPr>
        <w:pStyle w:val="ListParagraph"/>
        <w:shd w:val="clear" w:color="auto" w:fill="FFFFFF" w:themeFill="background1"/>
        <w:spacing w:lineRule="auto" w:line="276" w:before="0" w:after="120"/>
        <w:ind w:left="0" w:hanging="0"/>
        <w:contextualSpacing/>
        <w:jc w:val="both"/>
        <w:rPr>
          <w:rFonts w:ascii="Tahoma" w:hAnsi="Tahoma" w:eastAsia="Times New Roman" w:cs="Tahoma"/>
          <w:shd w:fill="FFFFFF" w:val="clear"/>
        </w:rPr>
      </w:pPr>
      <w:r>
        <w:rPr>
          <w:rFonts w:eastAsia="Times New Roman" w:cs="Tahoma" w:ascii="Tahoma" w:hAnsi="Tahoma"/>
          <w:shd w:fill="FFFFFF" w:val="clear"/>
        </w:rPr>
        <w:t>XXXXXXXXXX</w:t>
      </w:r>
    </w:p>
    <w:p>
      <w:pPr>
        <w:pStyle w:val="Normal"/>
        <w:spacing w:before="0" w:after="120"/>
        <w:jc w:val="both"/>
        <w:rPr>
          <w:rFonts w:ascii="Tahoma" w:hAnsi="Tahoma"/>
          <w:b/>
          <w:b/>
        </w:rPr>
      </w:pPr>
      <w:r>
        <w:rPr>
          <w:rFonts w:eastAsia="Times New Roman" w:ascii="Tahoma" w:hAnsi="Tahoma"/>
          <w:b/>
        </w:rPr>
        <w:t xml:space="preserve">4.1.3. Caso tenha sido utilizado o </w:t>
      </w:r>
      <w:r>
        <w:rPr>
          <w:rFonts w:eastAsia="Times New Roman" w:ascii="Tahoma" w:hAnsi="Tahoma"/>
          <w:b/>
          <w:u w:val="single"/>
        </w:rPr>
        <w:t>parâmetro III</w:t>
      </w:r>
      <w:r>
        <w:rPr>
          <w:rFonts w:eastAsia="Times New Roman" w:ascii="Tahoma" w:hAnsi="Tahoma"/>
          <w:b/>
        </w:rPr>
        <w:t>, a Pesquisa de Preços foi realizada no intervalo de até 6 (seis) meses de antecedência da data de divulgação do instrumento convocatório, contendo a data e hora de acesso?</w:t>
      </w:r>
    </w:p>
    <w:p>
      <w:pPr>
        <w:pStyle w:val="Normal"/>
        <w:shd w:val="clear" w:color="auto" w:fill="FFFFFF" w:themeFill="background1"/>
        <w:spacing w:before="0" w:after="120"/>
        <w:ind w:firstLine="720"/>
        <w:rPr>
          <w:rFonts w:ascii="Tahoma" w:hAnsi="Tahoma" w:eastAsia="Times New Roman"/>
        </w:rPr>
      </w:pPr>
      <w:r>
        <w:rPr/>
        <w:object>
          <v:shape id="control_shape_11" o:allowincell="t" style="width:9.15pt;height:12.05pt" type="#_x0000_t75"/>
          <w:control r:id="rId13" w:name="2324911" w:shapeid="control_shape_11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</w:rPr>
        <w:t>SIM</w:t>
      </w:r>
      <w:r>
        <w:rPr>
          <w:rFonts w:ascii="Tahoma" w:hAnsi="Tahoma"/>
        </w:rPr>
        <w:t xml:space="preserve">     </w:t>
      </w:r>
      <w:r>
        <w:rPr/>
        <w:object>
          <v:shape id="control_shape_12" o:allowincell="t" style="width:9.15pt;height:12.05pt" type="#_x0000_t75"/>
          <w:control r:id="rId14" w:name="23241011" w:shapeid="control_shape_12"/>
        </w:object>
      </w:r>
      <w:r>
        <w:rPr>
          <w:rFonts w:eastAsia="Times New Roman" w:ascii="Tahoma" w:hAnsi="Tahoma"/>
        </w:rPr>
        <w:t xml:space="preserve"> NÃO</w:t>
      </w:r>
    </w:p>
    <w:p>
      <w:pPr>
        <w:pStyle w:val="Normal"/>
        <w:spacing w:before="0" w:after="120"/>
        <w:jc w:val="both"/>
        <w:rPr>
          <w:rFonts w:ascii="Tahoma" w:hAnsi="Tahoma" w:eastAsia="Times New Roman"/>
          <w:b/>
          <w:b/>
          <w:color w:val="000000"/>
        </w:rPr>
      </w:pPr>
      <w:r>
        <w:rPr>
          <w:rFonts w:eastAsia="Times New Roman" w:ascii="Tahoma" w:hAnsi="Tahoma"/>
          <w:b/>
          <w:color w:val="000000"/>
        </w:rPr>
        <w:t xml:space="preserve">4.1.4. Caso tenha sido utilizado o </w:t>
      </w:r>
      <w:r>
        <w:rPr>
          <w:rFonts w:eastAsia="Times New Roman" w:ascii="Tahoma" w:hAnsi="Tahoma"/>
          <w:b/>
          <w:color w:val="000000"/>
          <w:u w:val="single"/>
        </w:rPr>
        <w:t>parâmetro IV,</w:t>
      </w:r>
      <w:r>
        <w:rPr>
          <w:rFonts w:eastAsia="Times New Roman" w:ascii="Tahoma" w:hAnsi="Tahoma"/>
          <w:b/>
          <w:color w:val="000000"/>
        </w:rPr>
        <w:t xml:space="preserve"> foi observado que: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 w:eastAsia="Calibri" w:eastAsiaTheme="minorHAnsi"/>
        </w:rPr>
      </w:pPr>
      <w:r>
        <w:rPr/>
        <w:object>
          <v:shape id="control_shape_13" o:allowincell="t" style="width:9.15pt;height:12.05pt" type="#_x0000_t75"/>
          <w:control r:id="rId15" w:name="2324611" w:shapeid="control_shape_13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Calibri" w:ascii="Tahoma" w:hAnsi="Tahoma" w:eastAsiaTheme="minorHAnsi"/>
        </w:rPr>
        <w:t>A pesquisa foi realizada mediante solicitação formal de cotação, por meio de ofício ou e-mail;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 w:eastAsia="Calibri" w:eastAsiaTheme="minorHAnsi"/>
        </w:rPr>
      </w:pPr>
      <w:r>
        <w:rPr/>
        <w:object>
          <v:shape id="control_shape_14" o:allowincell="t" style="width:9.15pt;height:12.05pt" type="#_x0000_t75"/>
          <w:control r:id="rId16" w:name="23246111" w:shapeid="control_shape_14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Calibri" w:ascii="Tahoma" w:hAnsi="Tahoma" w:eastAsiaTheme="minorHAnsi"/>
        </w:rPr>
        <w:t>Os fornecedores apresentaram Propostas formais, conforme disposto no artigo 5º, § 2º da IN nº 73/2020;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 w:eastAsia="Times New Roman"/>
        </w:rPr>
      </w:pPr>
      <w:r>
        <w:rPr/>
        <w:object>
          <v:shape id="control_shape_15" o:allowincell="t" style="width:9.15pt;height:12.05pt" type="#_x0000_t75"/>
          <w:control r:id="rId17" w:name="232461" w:shapeid="control_shape_15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Calibri" w:ascii="Tahoma" w:hAnsi="Tahoma" w:eastAsiaTheme="minorHAnsi"/>
        </w:rPr>
        <w:t>O</w:t>
      </w:r>
      <w:r>
        <w:rPr>
          <w:rFonts w:eastAsia="Times New Roman" w:ascii="Tahoma" w:hAnsi="Tahoma"/>
        </w:rPr>
        <w:t>s orçamentos considerados estão compreendidos no intervalo de até 6 (seis) meses de antecedência da data de divulgação do instrumento convocatório;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/>
        </w:rPr>
      </w:pPr>
      <w:r>
        <w:rPr/>
        <w:object>
          <v:shape id="control_shape_16" o:allowincell="t" style="width:9.15pt;height:12.05pt" type="#_x0000_t75"/>
          <w:control r:id="rId18" w:name="232481" w:shapeid="control_shape_16"/>
        </w:object>
      </w:r>
      <w:r>
        <w:rPr>
          <w:rFonts w:eastAsia="Times New Roman" w:ascii="Tahoma" w:hAnsi="Tahoma"/>
        </w:rPr>
        <w:t xml:space="preserve"> </w:t>
      </w:r>
      <w:r>
        <w:rPr>
          <w:rFonts w:eastAsia="Times New Roman" w:ascii="Tahoma" w:hAnsi="Tahoma"/>
        </w:rPr>
        <w:t>O prazo de resposta conferido ao fornecedor foi compatível com a complexidade do objeto a ser licitado.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 w:eastAsia="Times New Roman"/>
          <w:b/>
          <w:b/>
          <w:bCs/>
          <w:shd w:fill="FFFFFF" w:val="clear"/>
        </w:rPr>
      </w:pPr>
      <w:r>
        <w:rPr>
          <w:rFonts w:eastAsia="Times New Roman" w:ascii="Tahoma" w:hAnsi="Tahoma"/>
          <w:b/>
          <w:bCs/>
          <w:shd w:fill="FFFFFF" w:val="clear"/>
        </w:rPr>
        <w:t xml:space="preserve">4.1.4.1 Relação de fornecedores que foram consultados e não enviaram propostas, </w:t>
      </w:r>
      <w:r>
        <w:rPr>
          <w:rFonts w:eastAsia="Times New Roman" w:ascii="Tahoma" w:hAnsi="Tahoma"/>
          <w:b/>
          <w:bCs/>
        </w:rPr>
        <w:t>conforme disposto no §2º, artigo 5º da IN nº 73/2020</w:t>
      </w:r>
      <w:r>
        <w:rPr>
          <w:rFonts w:eastAsia="Times New Roman" w:ascii="Tahoma" w:hAnsi="Tahoma"/>
          <w:b/>
          <w:bCs/>
          <w:shd w:fill="FFFFFF" w:val="clear"/>
        </w:rPr>
        <w:t>:</w:t>
      </w:r>
    </w:p>
    <w:tbl>
      <w:tblPr>
        <w:tblStyle w:val="Tabelacomgrade"/>
        <w:tblW w:w="96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3"/>
        <w:gridCol w:w="3200"/>
        <w:gridCol w:w="3205"/>
      </w:tblGrid>
      <w:tr>
        <w:trPr/>
        <w:tc>
          <w:tcPr>
            <w:tcW w:w="3203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color="auto" w:fill="E2EFD9" w:themeFill="accent6" w:themeFillTint="33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bCs/>
                <w:color w:val="000000"/>
              </w:rPr>
            </w:pPr>
            <w:r>
              <w:rPr>
                <w:rFonts w:eastAsia="Times New Roman" w:ascii="Tahoma" w:hAnsi="Tahoma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Nome do fornecedor</w:t>
            </w:r>
          </w:p>
        </w:tc>
        <w:tc>
          <w:tcPr>
            <w:tcW w:w="3200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color="auto" w:fill="E2EFD9" w:themeFill="accent6" w:themeFillTint="33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bCs/>
                <w:color w:val="000000"/>
              </w:rPr>
            </w:pPr>
            <w:r>
              <w:rPr>
                <w:rFonts w:eastAsia="Times New Roman" w:ascii="Tahoma" w:hAnsi="Tahoma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CNPJ nº</w:t>
            </w:r>
          </w:p>
        </w:tc>
        <w:tc>
          <w:tcPr>
            <w:tcW w:w="320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color="auto" w:fill="E2EFD9" w:themeFill="accent6" w:themeFillTint="33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bCs/>
                <w:color w:val="000000"/>
              </w:rPr>
            </w:pPr>
            <w:r>
              <w:rPr>
                <w:rFonts w:eastAsia="Times New Roman" w:ascii="Tahoma" w:hAnsi="Tahoma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Data da solicitação</w:t>
            </w:r>
          </w:p>
        </w:tc>
      </w:tr>
      <w:tr>
        <w:trPr/>
        <w:tc>
          <w:tcPr>
            <w:tcW w:w="3203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ahoma" w:hAnsi="Tahoma" w:eastAsia="Times New Roman"/>
                <w:caps/>
                <w:color w:val="000000"/>
              </w:rPr>
            </w:pPr>
            <w:r>
              <w:rPr>
                <w:rFonts w:eastAsia="Times New Roman" w:ascii="Tahoma" w:hAnsi="Tahoma"/>
                <w:caps/>
                <w:color w:val="000000"/>
                <w:sz w:val="22"/>
                <w:szCs w:val="22"/>
                <w:lang w:val="pt-BR" w:eastAsia="pt-BR" w:bidi="ar-SA"/>
              </w:rPr>
            </w:r>
          </w:p>
        </w:tc>
        <w:tc>
          <w:tcPr>
            <w:tcW w:w="3200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ahoma" w:hAnsi="Tahoma" w:eastAsia="Times New Roman"/>
                <w:caps/>
                <w:color w:val="000000"/>
              </w:rPr>
            </w:pPr>
            <w:r>
              <w:rPr>
                <w:rFonts w:eastAsia="Times New Roman" w:ascii="Tahoma" w:hAnsi="Tahoma"/>
                <w:caps/>
                <w:color w:val="000000"/>
                <w:sz w:val="22"/>
                <w:szCs w:val="22"/>
                <w:lang w:val="pt-BR" w:eastAsia="pt-BR" w:bidi="ar-SA"/>
              </w:rPr>
            </w:r>
          </w:p>
        </w:tc>
        <w:tc>
          <w:tcPr>
            <w:tcW w:w="320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ahoma" w:hAnsi="Tahoma" w:eastAsia="Times New Roman"/>
                <w:caps/>
                <w:color w:val="000000"/>
              </w:rPr>
            </w:pPr>
            <w:r>
              <w:rPr>
                <w:rFonts w:eastAsia="Times New Roman" w:ascii="Tahoma" w:hAnsi="Tahoma"/>
                <w:caps/>
                <w:color w:val="000000"/>
                <w:sz w:val="22"/>
                <w:szCs w:val="22"/>
                <w:lang w:val="pt-BR" w:eastAsia="pt-BR" w:bidi="ar-SA"/>
              </w:rPr>
            </w:r>
          </w:p>
        </w:tc>
      </w:tr>
      <w:tr>
        <w:trPr/>
        <w:tc>
          <w:tcPr>
            <w:tcW w:w="3203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ahoma" w:hAnsi="Tahoma" w:eastAsia="Times New Roman"/>
                <w:caps/>
                <w:color w:val="000000"/>
              </w:rPr>
            </w:pPr>
            <w:r>
              <w:rPr>
                <w:rFonts w:eastAsia="Times New Roman" w:ascii="Tahoma" w:hAnsi="Tahoma"/>
                <w:caps/>
                <w:color w:val="000000"/>
                <w:sz w:val="22"/>
                <w:szCs w:val="22"/>
                <w:lang w:val="pt-BR" w:eastAsia="pt-BR" w:bidi="ar-SA"/>
              </w:rPr>
            </w:r>
          </w:p>
        </w:tc>
        <w:tc>
          <w:tcPr>
            <w:tcW w:w="3200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ahoma" w:hAnsi="Tahoma" w:eastAsia="Times New Roman"/>
                <w:caps/>
                <w:color w:val="000000"/>
              </w:rPr>
            </w:pPr>
            <w:r>
              <w:rPr>
                <w:rFonts w:eastAsia="Times New Roman" w:ascii="Tahoma" w:hAnsi="Tahoma"/>
                <w:caps/>
                <w:color w:val="000000"/>
                <w:sz w:val="22"/>
                <w:szCs w:val="22"/>
                <w:lang w:val="pt-BR" w:eastAsia="pt-BR" w:bidi="ar-SA"/>
              </w:rPr>
            </w:r>
          </w:p>
        </w:tc>
        <w:tc>
          <w:tcPr>
            <w:tcW w:w="3205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ahoma" w:hAnsi="Tahoma" w:eastAsia="Times New Roman"/>
                <w:caps/>
                <w:color w:val="000000"/>
              </w:rPr>
            </w:pPr>
            <w:r>
              <w:rPr>
                <w:rFonts w:eastAsia="Times New Roman" w:ascii="Tahoma" w:hAnsi="Tahoma"/>
                <w:caps/>
                <w:color w:val="000000"/>
                <w:sz w:val="22"/>
                <w:szCs w:val="22"/>
                <w:lang w:val="pt-BR" w:eastAsia="pt-BR" w:bidi="ar-SA"/>
              </w:rPr>
            </w:r>
          </w:p>
        </w:tc>
      </w:tr>
    </w:tbl>
    <w:p>
      <w:pPr>
        <w:pStyle w:val="Normal"/>
        <w:spacing w:before="0" w:after="120"/>
        <w:jc w:val="both"/>
        <w:rPr>
          <w:rFonts w:ascii="Tahoma" w:hAnsi="Tahoma"/>
          <w:b/>
          <w:b/>
        </w:rPr>
      </w:pPr>
      <w:r>
        <w:rPr>
          <w:rFonts w:eastAsia="Times New Roman" w:ascii="Tahoma" w:hAnsi="Tahoma"/>
          <w:b/>
        </w:rPr>
        <w:t>4.1.5. Para todos os parâmetros, foi observado o intervalo máximo de emissão o Orçamento até a data de divulgação do instrumento convocatório, conforme orienta a Instrução Normativa nº 73/2020?</w:t>
      </w:r>
    </w:p>
    <w:p>
      <w:pPr>
        <w:pStyle w:val="Normal"/>
        <w:shd w:val="clear" w:color="auto" w:fill="FFFFFF" w:themeFill="background1"/>
        <w:spacing w:before="0" w:after="120"/>
        <w:ind w:firstLine="720"/>
        <w:rPr>
          <w:rFonts w:ascii="Tahoma" w:hAnsi="Tahoma" w:eastAsia="Times New Roman"/>
        </w:rPr>
      </w:pPr>
      <w:r>
        <w:rPr/>
        <w:object>
          <v:shape id="control_shape_17" o:allowincell="t" style="width:9.15pt;height:12.05pt" type="#_x0000_t75"/>
          <w:control r:id="rId19" w:name="23249111" w:shapeid="control_shape_17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</w:rPr>
        <w:t>SIM</w:t>
      </w:r>
      <w:r>
        <w:rPr>
          <w:rFonts w:ascii="Tahoma" w:hAnsi="Tahoma"/>
        </w:rPr>
        <w:t xml:space="preserve">     </w:t>
      </w:r>
      <w:r>
        <w:rPr/>
        <w:object>
          <v:shape id="control_shape_18" o:allowincell="t" style="width:9.15pt;height:12.05pt" type="#_x0000_t75"/>
          <w:control r:id="rId20" w:name="232410111" w:shapeid="control_shape_18"/>
        </w:object>
      </w:r>
      <w:r>
        <w:rPr>
          <w:rFonts w:eastAsia="Times New Roman" w:ascii="Tahoma" w:hAnsi="Tahoma"/>
        </w:rPr>
        <w:t xml:space="preserve"> NÃO</w:t>
      </w:r>
    </w:p>
    <w:p>
      <w:pPr>
        <w:pStyle w:val="Normal"/>
        <w:pBdr>
          <w:bottom w:val="single" w:sz="4" w:space="1" w:color="000000"/>
        </w:pBdr>
        <w:shd w:val="clear" w:color="auto" w:fill="E2EFD9" w:themeFill="accent6" w:themeFillTint="33"/>
        <w:spacing w:before="0" w:after="120"/>
        <w:jc w:val="both"/>
        <w:rPr>
          <w:rFonts w:ascii="Tahoma" w:hAnsi="Tahoma" w:eastAsia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ascii="Tahoma" w:hAnsi="Tahoma"/>
          <w:b/>
          <w:bCs/>
          <w:color w:val="000000"/>
          <w:sz w:val="24"/>
          <w:szCs w:val="24"/>
        </w:rPr>
        <w:t>4.2. Pesquisa de Preços com menos de 3 (três) cotações:</w:t>
      </w:r>
    </w:p>
    <w:p>
      <w:pPr>
        <w:pStyle w:val="Normal"/>
        <w:spacing w:before="0" w:after="120"/>
        <w:jc w:val="both"/>
        <w:rPr>
          <w:rFonts w:ascii="Tahoma" w:hAnsi="Tahoma" w:eastAsia="Times New Roman"/>
          <w:b/>
          <w:b/>
          <w:color w:val="000000"/>
        </w:rPr>
      </w:pPr>
      <w:r>
        <w:rPr>
          <w:rFonts w:eastAsia="Times New Roman" w:ascii="Tahoma" w:hAnsi="Tahoma"/>
          <w:b/>
          <w:color w:val="000000"/>
        </w:rPr>
        <w:t>4.2.1. De acordo com disposto no §4º do artigo 6º da IN nº 73/2020, há itens desta Pesquisa de Preços com menos de 3 (três) cotações?</w:t>
      </w:r>
    </w:p>
    <w:p>
      <w:pPr>
        <w:pStyle w:val="Normal"/>
        <w:shd w:val="clear" w:color="auto" w:fill="FFFFFF" w:themeFill="background1"/>
        <w:spacing w:before="0" w:after="120"/>
        <w:ind w:firstLine="720"/>
        <w:rPr>
          <w:rFonts w:ascii="Tahoma" w:hAnsi="Tahoma" w:eastAsia="Times New Roman"/>
          <w:color w:val="000000"/>
        </w:rPr>
      </w:pPr>
      <w:r>
        <w:rPr/>
        <w:object>
          <v:shape id="control_shape_19" o:allowincell="t" style="width:9.15pt;height:12.05pt" type="#_x0000_t75"/>
          <w:control r:id="rId21" w:name="232491" w:shapeid="control_shape_19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  <w:color w:val="000000"/>
        </w:rPr>
        <w:t>SIM</w:t>
      </w:r>
      <w:r>
        <w:rPr>
          <w:rFonts w:ascii="Tahoma" w:hAnsi="Tahoma"/>
          <w:color w:val="000000"/>
        </w:rPr>
        <w:t xml:space="preserve">     </w:t>
      </w:r>
      <w:r>
        <w:rPr/>
        <w:object>
          <v:shape id="control_shape_20" o:allowincell="t" style="width:9.15pt;height:12.05pt" type="#_x0000_t75"/>
          <w:control r:id="rId22" w:name="2324101" w:shapeid="control_shape_20"/>
        </w:object>
      </w:r>
      <w:r>
        <w:rPr>
          <w:rFonts w:eastAsia="Times New Roman" w:ascii="Tahoma" w:hAnsi="Tahoma"/>
          <w:color w:val="000000"/>
        </w:rPr>
        <w:t xml:space="preserve"> NÃO</w:t>
      </w:r>
    </w:p>
    <w:p>
      <w:pPr>
        <w:pStyle w:val="Normal"/>
        <w:spacing w:before="0" w:after="120"/>
        <w:jc w:val="both"/>
        <w:rPr>
          <w:rFonts w:ascii="Tahoma" w:hAnsi="Tahoma" w:eastAsia="Times New Roman"/>
          <w:b/>
          <w:b/>
          <w:color w:val="000000"/>
        </w:rPr>
      </w:pPr>
      <w:r>
        <w:rPr>
          <w:rFonts w:eastAsia="Times New Roman" w:ascii="Tahoma" w:hAnsi="Tahoma"/>
          <w:b/>
          <w:color w:val="000000"/>
        </w:rPr>
        <w:t>4.2.2. Relacione os itens que apresentam menos de 3 (três) cotações e a justificativa para cada item nessa condição?</w:t>
      </w:r>
    </w:p>
    <w:tbl>
      <w:tblPr>
        <w:tblStyle w:val="Tabelacomgrade"/>
        <w:tblW w:w="960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21"/>
        <w:gridCol w:w="6786"/>
      </w:tblGrid>
      <w:tr>
        <w:trPr/>
        <w:tc>
          <w:tcPr>
            <w:tcW w:w="282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color="auto" w:fill="E2EFD9" w:themeFill="accent6" w:themeFillTint="33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bCs/>
                <w:color w:val="000000"/>
              </w:rPr>
            </w:pPr>
            <w:r>
              <w:rPr>
                <w:rFonts w:eastAsia="Times New Roman" w:ascii="Tahoma" w:hAnsi="Tahoma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 xml:space="preserve">Item nº </w:t>
            </w:r>
          </w:p>
        </w:tc>
        <w:tc>
          <w:tcPr>
            <w:tcW w:w="6786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  <w:shd w:color="auto" w:fill="E2EFD9" w:themeFill="accent6" w:themeFillTint="33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bCs/>
                <w:color w:val="000000"/>
              </w:rPr>
            </w:pPr>
            <w:r>
              <w:rPr>
                <w:rFonts w:eastAsia="Times New Roman" w:ascii="Tahoma" w:hAnsi="Tahoma"/>
                <w:b/>
                <w:bCs/>
                <w:color w:val="000000"/>
                <w:sz w:val="22"/>
                <w:szCs w:val="22"/>
                <w:lang w:val="pt-BR" w:eastAsia="pt-BR" w:bidi="ar-SA"/>
              </w:rPr>
              <w:t>Justificativa</w:t>
            </w:r>
          </w:p>
        </w:tc>
      </w:tr>
      <w:tr>
        <w:trPr/>
        <w:tc>
          <w:tcPr>
            <w:tcW w:w="282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ahoma" w:hAnsi="Tahoma" w:eastAsia="Times New Roman"/>
                <w:caps/>
                <w:color w:val="000000"/>
              </w:rPr>
            </w:pPr>
            <w:r>
              <w:rPr>
                <w:rFonts w:eastAsia="Times New Roman" w:ascii="Tahoma" w:hAnsi="Tahoma"/>
                <w:caps/>
                <w:color w:val="000000"/>
                <w:sz w:val="22"/>
                <w:szCs w:val="22"/>
                <w:lang w:val="pt-BR" w:eastAsia="pt-BR" w:bidi="ar-SA"/>
              </w:rPr>
            </w:r>
          </w:p>
        </w:tc>
        <w:tc>
          <w:tcPr>
            <w:tcW w:w="6786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ahoma" w:hAnsi="Tahoma" w:eastAsia="Times New Roman"/>
                <w:caps/>
                <w:color w:val="000000"/>
              </w:rPr>
            </w:pPr>
            <w:r>
              <w:rPr>
                <w:rFonts w:eastAsia="Times New Roman" w:ascii="Tahoma" w:hAnsi="Tahoma"/>
                <w:caps/>
                <w:color w:val="000000"/>
                <w:sz w:val="22"/>
                <w:szCs w:val="22"/>
                <w:lang w:val="pt-BR" w:eastAsia="pt-BR" w:bidi="ar-SA"/>
              </w:rPr>
            </w:r>
          </w:p>
        </w:tc>
      </w:tr>
      <w:tr>
        <w:trPr/>
        <w:tc>
          <w:tcPr>
            <w:tcW w:w="2821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ahoma" w:hAnsi="Tahoma" w:eastAsia="Times New Roman"/>
                <w:caps/>
                <w:color w:val="000000"/>
              </w:rPr>
            </w:pPr>
            <w:r>
              <w:rPr>
                <w:rFonts w:eastAsia="Times New Roman" w:ascii="Tahoma" w:hAnsi="Tahoma"/>
                <w:caps/>
                <w:color w:val="000000"/>
                <w:sz w:val="22"/>
                <w:szCs w:val="22"/>
                <w:lang w:val="pt-BR" w:eastAsia="pt-BR" w:bidi="ar-SA"/>
              </w:rPr>
            </w:r>
          </w:p>
        </w:tc>
        <w:tc>
          <w:tcPr>
            <w:tcW w:w="6786" w:type="dxa"/>
            <w:tcBorders>
              <w:top w:val="single" w:sz="12" w:space="0" w:color="BFBFBF"/>
              <w:left w:val="single" w:sz="12" w:space="0" w:color="BFBFBF"/>
              <w:bottom w:val="single" w:sz="12" w:space="0" w:color="BFBFBF"/>
              <w:right w:val="single" w:sz="12" w:space="0" w:color="BFBFBF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ahoma" w:hAnsi="Tahoma" w:eastAsia="Times New Roman"/>
                <w:caps/>
                <w:color w:val="000000"/>
              </w:rPr>
            </w:pPr>
            <w:r>
              <w:rPr>
                <w:rFonts w:eastAsia="Times New Roman" w:ascii="Tahoma" w:hAnsi="Tahoma"/>
                <w:caps/>
                <w:color w:val="000000"/>
                <w:sz w:val="22"/>
                <w:szCs w:val="22"/>
                <w:lang w:val="pt-BR" w:eastAsia="pt-BR" w:bidi="ar-SA"/>
              </w:rPr>
            </w:r>
          </w:p>
        </w:tc>
      </w:tr>
    </w:tbl>
    <w:p>
      <w:pPr>
        <w:pStyle w:val="Normal"/>
        <w:spacing w:before="0" w:after="120"/>
        <w:rPr>
          <w:rFonts w:ascii="Tahoma" w:hAnsi="Tahoma" w:eastAsia="Times New Roman"/>
          <w:b/>
          <w:b/>
          <w:bCs/>
          <w:caps/>
          <w:color w:val="000000"/>
        </w:rPr>
      </w:pPr>
      <w:r>
        <w:rPr>
          <w:rFonts w:eastAsia="Times New Roman" w:ascii="Tahoma" w:hAnsi="Tahoma"/>
          <w:b/>
          <w:bCs/>
          <w:caps/>
          <w:color w:val="000000"/>
        </w:rPr>
      </w:r>
    </w:p>
    <w:p>
      <w:pPr>
        <w:pStyle w:val="Normal"/>
        <w:pBdr>
          <w:bottom w:val="single" w:sz="4" w:space="1" w:color="000000"/>
        </w:pBdr>
        <w:shd w:val="clear" w:color="auto" w:fill="E2EFD9" w:themeFill="accent6" w:themeFillTint="33"/>
        <w:spacing w:before="0" w:after="120"/>
        <w:rPr>
          <w:rFonts w:ascii="Tahoma" w:hAnsi="Tahoma" w:eastAsia="Times New Roman"/>
          <w:b/>
          <w:b/>
          <w:bCs/>
          <w:color w:val="000000"/>
          <w:sz w:val="24"/>
          <w:szCs w:val="24"/>
        </w:rPr>
      </w:pPr>
      <w:r>
        <w:rPr>
          <w:rFonts w:eastAsia="Times New Roman" w:ascii="Tahoma" w:hAnsi="Tahoma"/>
          <w:b/>
          <w:bCs/>
          <w:color w:val="000000"/>
          <w:sz w:val="24"/>
          <w:szCs w:val="24"/>
        </w:rPr>
        <w:t>4.3. Da análise crítica dos preços coletados</w:t>
      </w:r>
    </w:p>
    <w:p>
      <w:pPr>
        <w:pStyle w:val="Normal"/>
        <w:spacing w:before="0" w:after="120"/>
        <w:jc w:val="both"/>
        <w:rPr>
          <w:rFonts w:ascii="Tahoma" w:hAnsi="Tahoma" w:eastAsia="Times New Roman"/>
          <w:b/>
          <w:b/>
        </w:rPr>
      </w:pPr>
      <w:r>
        <w:rPr>
          <w:rFonts w:eastAsia="Times New Roman" w:ascii="Tahoma" w:hAnsi="Tahoma"/>
          <w:b/>
        </w:rPr>
        <w:t xml:space="preserve">4.3.1. Data da emissão do(s) Relatório(s) de Pesquisa de Preços no SIPAC: </w:t>
      </w:r>
      <w:r>
        <w:rPr>
          <w:rFonts w:eastAsia="Times New Roman" w:ascii="Tahoma" w:hAnsi="Tahoma"/>
          <w:bCs/>
        </w:rPr>
        <w:t>XXXX</w:t>
      </w:r>
    </w:p>
    <w:p>
      <w:pPr>
        <w:pStyle w:val="Normal"/>
        <w:spacing w:before="0" w:after="120"/>
        <w:jc w:val="both"/>
        <w:rPr>
          <w:rFonts w:ascii="Tahoma" w:hAnsi="Tahoma"/>
          <w:b/>
          <w:b/>
        </w:rPr>
      </w:pPr>
      <w:r>
        <w:rPr>
          <w:rFonts w:eastAsia="Times New Roman" w:ascii="Tahoma" w:hAnsi="Tahoma"/>
          <w:b/>
        </w:rPr>
        <w:t>4.3.2. Indique o método estatístico aplicado para a definição do valor estimado dos itens do processo de compras: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/>
        </w:rPr>
      </w:pPr>
      <w:r>
        <w:rPr/>
        <w:object>
          <v:shape id="control_shape_21" o:allowincell="t" style="width:9.15pt;height:12.05pt" type="#_x0000_t75"/>
          <w:control r:id="rId23" w:name="2324131" w:shapeid="control_shape_21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</w:rPr>
        <w:t>Média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/>
        </w:rPr>
      </w:pPr>
      <w:r>
        <w:rPr/>
        <w:object>
          <v:shape id="control_shape_22" o:allowincell="t" style="width:9.15pt;height:12.05pt" type="#_x0000_t75"/>
          <w:control r:id="rId24" w:name="2324141" w:shapeid="control_shape_22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</w:rPr>
        <w:t>Mediana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 w:eastAsia="Times New Roman"/>
        </w:rPr>
      </w:pPr>
      <w:r>
        <w:rPr/>
        <w:object>
          <v:shape id="control_shape_23" o:allowincell="t" style="width:9.15pt;height:12.05pt" type="#_x0000_t75"/>
          <w:control r:id="rId25" w:name="2324151" w:shapeid="control_shape_23"/>
        </w:object>
      </w:r>
      <w:r>
        <w:rPr>
          <w:rFonts w:eastAsia="Times New Roman" w:ascii="Tahoma" w:hAnsi="Tahoma"/>
        </w:rPr>
        <w:t xml:space="preserve"> </w:t>
      </w:r>
      <w:r>
        <w:rPr>
          <w:rFonts w:eastAsia="Times New Roman" w:ascii="Tahoma" w:hAnsi="Tahoma"/>
        </w:rPr>
        <w:t>Menor preço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 w:eastAsia="Times New Roman"/>
        </w:rPr>
      </w:pPr>
      <w:r>
        <w:rPr/>
        <w:object>
          <v:shape id="control_shape_24" o:allowincell="t" style="width:9.15pt;height:12.05pt" type="#_x0000_t75"/>
          <w:control r:id="rId26" w:name="23241511" w:shapeid="control_shape_24"/>
        </w:object>
      </w:r>
      <w:r>
        <w:rPr>
          <w:rFonts w:eastAsia="Times New Roman" w:ascii="Tahoma" w:hAnsi="Tahoma"/>
        </w:rPr>
        <w:t xml:space="preserve"> </w:t>
      </w:r>
      <w:r>
        <w:rPr>
          <w:rFonts w:eastAsia="Times New Roman" w:ascii="Tahoma" w:hAnsi="Tahoma"/>
        </w:rPr>
        <w:t xml:space="preserve">Outro (especificar) – </w:t>
      </w:r>
      <w:r>
        <w:rPr>
          <w:rFonts w:eastAsia="Times New Roman" w:ascii="Tahoma" w:hAnsi="Tahoma"/>
          <w:b/>
          <w:bCs/>
        </w:rPr>
        <w:t>Justificativa:</w:t>
      </w:r>
      <w:r>
        <w:rPr>
          <w:rFonts w:eastAsia="Times New Roman" w:ascii="Tahoma" w:hAnsi="Tahoma"/>
        </w:rPr>
        <w:t xml:space="preserve"> XXXXXXXXXXXXXXX</w:t>
      </w:r>
    </w:p>
    <w:p>
      <w:pPr>
        <w:pStyle w:val="Normal"/>
        <w:spacing w:before="0" w:after="120"/>
        <w:jc w:val="both"/>
        <w:rPr>
          <w:rFonts w:ascii="Tahoma" w:hAnsi="Tahoma"/>
          <w:b/>
          <w:b/>
        </w:rPr>
      </w:pPr>
      <w:r>
        <w:rPr>
          <w:rFonts w:eastAsia="Times New Roman" w:ascii="Tahoma" w:hAnsi="Tahoma"/>
          <w:b/>
        </w:rPr>
        <w:t xml:space="preserve">4.3.3. Ao se fazer o comparativo entre os preços pesquisados, os preços apresentam grande variação entre si? 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/>
          <w:color w:val="000000"/>
        </w:rPr>
      </w:pPr>
      <w:r>
        <w:rPr/>
        <w:object>
          <v:shape id="control_shape_25" o:allowincell="t" style="width:9.15pt;height:12.05pt" type="#_x0000_t75"/>
          <w:control r:id="rId27" w:name="2324171" w:shapeid="control_shape_25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  <w:color w:val="000000"/>
        </w:rPr>
        <w:t>SIM</w:t>
      </w:r>
      <w:r>
        <w:rPr>
          <w:rFonts w:ascii="Tahoma" w:hAnsi="Tahoma"/>
          <w:color w:val="000000"/>
        </w:rPr>
        <w:t xml:space="preserve"> – </w:t>
      </w:r>
      <w:r>
        <w:rPr>
          <w:rFonts w:ascii="Tahoma" w:hAnsi="Tahoma"/>
          <w:b/>
          <w:bCs/>
          <w:color w:val="000000"/>
        </w:rPr>
        <w:t xml:space="preserve">Descreva quais itens se encontram nessa condição: </w:t>
      </w:r>
      <w:r>
        <w:rPr>
          <w:rFonts w:ascii="Tahoma" w:hAnsi="Tahoma"/>
          <w:color w:val="000000"/>
        </w:rPr>
        <w:t>XXXXXXXXXXXXX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/>
          <w:color w:val="000000"/>
        </w:rPr>
      </w:pPr>
      <w:r>
        <w:rPr/>
        <w:object>
          <v:shape id="control_shape_26" o:allowincell="t" style="width:9.15pt;height:12.05pt" type="#_x0000_t75"/>
          <w:control r:id="rId28" w:name="2324181" w:shapeid="control_shape_26"/>
        </w:object>
      </w:r>
      <w:r>
        <w:rPr>
          <w:rFonts w:eastAsia="Times New Roman" w:ascii="Tahoma" w:hAnsi="Tahoma"/>
          <w:color w:val="000000"/>
        </w:rPr>
        <w:t xml:space="preserve"> </w:t>
      </w:r>
      <w:r>
        <w:rPr>
          <w:rFonts w:eastAsia="Times New Roman" w:ascii="Tahoma" w:hAnsi="Tahoma"/>
          <w:color w:val="000000"/>
        </w:rPr>
        <w:t>NÃO</w:t>
      </w:r>
      <w:bookmarkStart w:id="1" w:name="_Hlk94688685"/>
      <w:bookmarkEnd w:id="1"/>
    </w:p>
    <w:p>
      <w:pPr>
        <w:pStyle w:val="Normal"/>
        <w:spacing w:before="0" w:after="120"/>
        <w:jc w:val="both"/>
        <w:rPr>
          <w:rFonts w:ascii="Tahoma" w:hAnsi="Tahoma"/>
          <w:b/>
          <w:b/>
          <w:color w:val="000000"/>
        </w:rPr>
      </w:pPr>
      <w:r>
        <w:rPr>
          <w:rFonts w:eastAsia="Times New Roman" w:ascii="Tahoma" w:hAnsi="Tahoma"/>
          <w:b/>
          <w:color w:val="000000"/>
        </w:rPr>
        <w:t>4.3.3.1. De acordo com o disposto no §2º do artigo 6º da IN nº 73/2020, foram desconsiderados da pesquisa, os preços que reconhecidamente são inexequíveis, inconsistentes e ou excessivamente elevados?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/>
          <w:color w:val="000000"/>
        </w:rPr>
      </w:pPr>
      <w:r>
        <w:rPr/>
        <w:object>
          <v:shape id="control_shape_27" o:allowincell="t" style="width:9.15pt;height:12.05pt" type="#_x0000_t75"/>
          <w:control r:id="rId29" w:name="2324211" w:shapeid="control_shape_27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  <w:color w:val="000000"/>
        </w:rPr>
        <w:t xml:space="preserve">SIM – </w:t>
      </w:r>
      <w:bookmarkStart w:id="2" w:name="_Hlk94688612"/>
      <w:r>
        <w:rPr>
          <w:rFonts w:eastAsia="Times New Roman" w:ascii="Tahoma" w:hAnsi="Tahoma"/>
          <w:b/>
          <w:bCs/>
          <w:color w:val="000000"/>
        </w:rPr>
        <w:t>Descreva os critérios adotados para desconsiderar preços da Pesquisa e</w:t>
      </w:r>
      <w:r>
        <w:rPr>
          <w:rFonts w:eastAsia="Times New Roman" w:ascii="Tahoma" w:hAnsi="Tahoma"/>
          <w:color w:val="000000"/>
        </w:rPr>
        <w:t xml:space="preserve"> </w:t>
      </w:r>
      <w:r>
        <w:rPr>
          <w:rFonts w:eastAsia="Times New Roman" w:ascii="Tahoma" w:hAnsi="Tahoma"/>
          <w:b/>
          <w:bCs/>
          <w:color w:val="000000"/>
        </w:rPr>
        <w:t>justifique:</w:t>
      </w:r>
      <w:r>
        <w:rPr>
          <w:rFonts w:eastAsia="Times New Roman" w:ascii="Tahoma" w:hAnsi="Tahoma"/>
          <w:color w:val="000000"/>
        </w:rPr>
        <w:t xml:space="preserve"> </w:t>
      </w:r>
      <w:bookmarkEnd w:id="2"/>
      <w:r>
        <w:rPr>
          <w:rFonts w:eastAsia="Times New Roman" w:ascii="Tahoma" w:hAnsi="Tahoma"/>
          <w:color w:val="000000"/>
        </w:rPr>
        <w:t>XXXXXXX</w:t>
      </w:r>
      <w:r>
        <w:rPr>
          <w:rFonts w:ascii="Tahoma" w:hAnsi="Tahoma"/>
          <w:color w:val="000000"/>
        </w:rPr>
        <w:t xml:space="preserve">  </w:t>
      </w:r>
    </w:p>
    <w:p>
      <w:pPr>
        <w:pStyle w:val="Normal"/>
        <w:shd w:val="clear" w:color="auto" w:fill="FFFFFF" w:themeFill="background1"/>
        <w:spacing w:before="0" w:after="120"/>
        <w:jc w:val="both"/>
        <w:rPr>
          <w:rFonts w:ascii="Tahoma" w:hAnsi="Tahoma" w:eastAsia="Times New Roman"/>
          <w:color w:val="000000"/>
        </w:rPr>
      </w:pPr>
      <w:r>
        <w:rPr/>
        <w:object>
          <v:shape id="control_shape_28" o:allowincell="t" style="width:9.15pt;height:12.05pt" type="#_x0000_t75"/>
          <w:control r:id="rId30" w:name="2324221" w:shapeid="control_shape_28"/>
        </w:object>
      </w:r>
      <w:r>
        <w:rPr>
          <w:rFonts w:eastAsia="Calibri" w:ascii="Tahoma" w:hAnsi="Tahoma" w:eastAsiaTheme="minorHAnsi"/>
        </w:rPr>
        <w:t xml:space="preserve"> </w:t>
      </w:r>
      <w:r>
        <w:rPr>
          <w:rFonts w:eastAsia="Times New Roman" w:ascii="Tahoma" w:hAnsi="Tahoma"/>
          <w:color w:val="000000"/>
        </w:rPr>
        <w:t xml:space="preserve">NÃO – </w:t>
      </w:r>
      <w:r>
        <w:rPr>
          <w:rFonts w:eastAsia="Times New Roman" w:ascii="Tahoma" w:hAnsi="Tahoma"/>
          <w:b/>
          <w:bCs/>
          <w:color w:val="000000"/>
        </w:rPr>
        <w:t>Descreva os critérios adotados para não desconsiderar preços da Pesquisa e</w:t>
      </w:r>
      <w:r>
        <w:rPr>
          <w:rFonts w:eastAsia="Times New Roman" w:ascii="Tahoma" w:hAnsi="Tahoma"/>
          <w:color w:val="000000"/>
        </w:rPr>
        <w:t xml:space="preserve"> </w:t>
      </w:r>
      <w:r>
        <w:rPr>
          <w:rFonts w:eastAsia="Times New Roman" w:ascii="Tahoma" w:hAnsi="Tahoma"/>
          <w:b/>
          <w:bCs/>
          <w:color w:val="000000"/>
        </w:rPr>
        <w:t>justifique:</w:t>
      </w:r>
      <w:r>
        <w:rPr>
          <w:rFonts w:eastAsia="Times New Roman" w:ascii="Tahoma" w:hAnsi="Tahoma"/>
          <w:color w:val="000000"/>
        </w:rPr>
        <w:t xml:space="preserve"> XXXXXXX</w:t>
      </w:r>
      <w:r>
        <w:rPr>
          <w:rFonts w:ascii="Tahoma" w:hAnsi="Tahoma"/>
          <w:color w:val="000000"/>
        </w:rPr>
        <w:t xml:space="preserve">  </w:t>
      </w:r>
    </w:p>
    <w:p>
      <w:pPr>
        <w:pStyle w:val="Normal"/>
        <w:spacing w:before="0" w:after="120"/>
        <w:jc w:val="both"/>
        <w:rPr>
          <w:rFonts w:ascii="Tahoma" w:hAnsi="Tahoma" w:eastAsia="Times New Roman"/>
        </w:rPr>
      </w:pPr>
      <w:r>
        <w:rPr>
          <w:rFonts w:eastAsia="Times New Roman" w:ascii="Tahoma" w:hAnsi="Tahoma"/>
          <w:b/>
          <w:bCs/>
        </w:rPr>
        <w:t xml:space="preserve"> </w:t>
      </w:r>
      <w:r>
        <w:rPr>
          <w:rFonts w:eastAsia="Times New Roman" w:ascii="Tahoma" w:hAnsi="Tahoma"/>
          <w:b/>
          <w:bCs/>
        </w:rPr>
        <w:t>4.3.4.</w:t>
      </w:r>
      <w:r>
        <w:rPr>
          <w:rFonts w:eastAsia="Times New Roman" w:ascii="Tahoma" w:hAnsi="Tahoma"/>
        </w:rPr>
        <w:t xml:space="preserve"> </w:t>
      </w:r>
      <w:r>
        <w:rPr>
          <w:rFonts w:eastAsia="Times New Roman" w:ascii="Tahoma" w:hAnsi="Tahoma"/>
          <w:b/>
          <w:bCs/>
        </w:rPr>
        <w:t>Descreva outras informações importantes como dificuldades e variáveis que influenciaram na realização da Pesquisa de Preços:</w:t>
      </w:r>
    </w:p>
    <w:p>
      <w:pPr>
        <w:pStyle w:val="ListParagraph"/>
        <w:shd w:val="clear" w:color="auto" w:fill="FFFFFF" w:themeFill="background1"/>
        <w:spacing w:lineRule="auto" w:line="276" w:before="0" w:after="120"/>
        <w:ind w:left="0" w:hanging="0"/>
        <w:contextualSpacing/>
        <w:jc w:val="both"/>
        <w:rPr>
          <w:rFonts w:ascii="Tahoma" w:hAnsi="Tahoma" w:eastAsia="Times New Roman" w:cs="Tahoma"/>
          <w:color w:val="000000"/>
        </w:rPr>
      </w:pPr>
      <w:r>
        <w:rPr>
          <w:rFonts w:eastAsia="Times New Roman" w:cs="Tahoma" w:ascii="Tahoma" w:hAnsi="Tahoma"/>
          <w:shd w:fill="FFFFFF" w:val="clear"/>
        </w:rPr>
        <w:t>XXXXXXXXXX</w:t>
      </w:r>
    </w:p>
    <w:p>
      <w:pPr>
        <w:pStyle w:val="Normal"/>
        <w:spacing w:before="0" w:after="120"/>
        <w:jc w:val="both"/>
        <w:rPr>
          <w:rFonts w:ascii="Tahoma" w:hAnsi="Tahoma" w:eastAsia="Times New Roman"/>
          <w:color w:val="000000"/>
        </w:rPr>
      </w:pPr>
      <w:r>
        <w:rPr>
          <w:rFonts w:eastAsia="Times New Roman" w:ascii="Tahoma" w:hAnsi="Tahoma"/>
          <w:color w:val="000000"/>
        </w:rPr>
      </w:r>
    </w:p>
    <w:p>
      <w:pPr>
        <w:pStyle w:val="ListParagraph"/>
        <w:pBdr>
          <w:bottom w:val="single" w:sz="4" w:space="1" w:color="000000"/>
        </w:pBdr>
        <w:shd w:val="clear" w:color="auto" w:fill="E2EFD9" w:themeFill="accent6" w:themeFillTint="33"/>
        <w:tabs>
          <w:tab w:val="clear" w:pos="720"/>
          <w:tab w:val="left" w:pos="284" w:leader="none"/>
        </w:tabs>
        <w:spacing w:lineRule="auto" w:line="276" w:before="0" w:after="120"/>
        <w:ind w:left="0" w:hanging="0"/>
        <w:contextualSpacing/>
        <w:rPr>
          <w:rFonts w:ascii="Tahoma" w:hAnsi="Tahoma" w:cs="Tahoma"/>
          <w:color w:val="000000"/>
          <w:sz w:val="24"/>
          <w:szCs w:val="24"/>
        </w:rPr>
      </w:pPr>
      <w:r>
        <w:rPr>
          <w:rFonts w:eastAsia="Times New Roman" w:cs="Tahoma" w:ascii="Tahoma" w:hAnsi="Tahoma"/>
          <w:b/>
          <w:color w:val="000000"/>
          <w:sz w:val="24"/>
          <w:szCs w:val="24"/>
        </w:rPr>
        <w:t>4.4. Da Declaração de Pesquisa de Preços</w:t>
      </w:r>
    </w:p>
    <w:p>
      <w:pPr>
        <w:pStyle w:val="Normal"/>
        <w:spacing w:before="0" w:after="120"/>
        <w:ind w:firstLine="720"/>
        <w:jc w:val="both"/>
        <w:rPr>
          <w:rFonts w:ascii="Tahoma" w:hAnsi="Tahoma" w:eastAsia="Times New Roman"/>
          <w:color w:val="000000"/>
        </w:rPr>
      </w:pPr>
      <w:r>
        <w:rPr>
          <w:rFonts w:eastAsia="Times New Roman" w:ascii="Tahoma" w:hAnsi="Tahoma"/>
          <w:color w:val="000000"/>
        </w:rPr>
        <w:t>Declaramos para os devidos</w:t>
      </w:r>
      <w:bookmarkStart w:id="3" w:name="_GoBack"/>
      <w:bookmarkEnd w:id="3"/>
      <w:r>
        <w:rPr>
          <w:rFonts w:eastAsia="Times New Roman" w:ascii="Tahoma" w:hAnsi="Tahoma"/>
          <w:color w:val="000000"/>
        </w:rPr>
        <w:t xml:space="preserve"> fins, que a Pesquisa de Preços cadastrada no SIPAC para balizar o processo de compras identificado no preâmbulo </w:t>
      </w:r>
      <w:r>
        <w:rPr>
          <w:rFonts w:eastAsia="Times New Roman" w:ascii="Tahoma" w:hAnsi="Tahoma"/>
          <w:b/>
          <w:bCs/>
          <w:color w:val="000000"/>
        </w:rPr>
        <w:t xml:space="preserve">foi realizada em conformidade com a Instrução Normativa nº 73/2020 </w:t>
      </w:r>
      <w:r>
        <w:rPr>
          <w:rFonts w:eastAsia="Times New Roman" w:ascii="Tahoma" w:hAnsi="Tahoma"/>
          <w:color w:val="000000"/>
        </w:rPr>
        <w:t xml:space="preserve">de 05 de agosto de 2020 da Secretaria Especial de Desburocratização, Gestão e Governo Digital do Ministério da Economia, para o qual foram consideradas todas as variáveis correlacionadas (especificação do produto, quantidades pretendidas, prazos e forma/local de entrega) </w:t>
      </w:r>
      <w:r>
        <w:rPr>
          <w:rFonts w:eastAsia="Times New Roman" w:ascii="Tahoma" w:hAnsi="Tahoma"/>
          <w:b/>
          <w:bCs/>
          <w:color w:val="000000"/>
        </w:rPr>
        <w:t>e que os preços compilados nos Relatórios gerados pelo sistema representam a realidade do mercado.</w:t>
      </w:r>
    </w:p>
    <w:p>
      <w:pPr>
        <w:pStyle w:val="Normal"/>
        <w:spacing w:before="0" w:after="120"/>
        <w:jc w:val="both"/>
        <w:rPr>
          <w:rFonts w:ascii="Tahoma" w:hAnsi="Tahoma"/>
          <w:color w:val="000000"/>
        </w:rPr>
      </w:pPr>
      <w:r>
        <w:rPr>
          <w:rFonts w:ascii="Tahoma" w:hAnsi="Tahoma"/>
          <w:color w:val="000000"/>
        </w:rPr>
      </w:r>
    </w:p>
    <w:p>
      <w:pPr>
        <w:pStyle w:val="Normal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tabs>
          <w:tab w:val="clear" w:pos="720"/>
          <w:tab w:val="left" w:pos="2670" w:leader="none"/>
          <w:tab w:val="left" w:pos="2715" w:leader="none"/>
          <w:tab w:val="left" w:pos="2955" w:leader="none"/>
          <w:tab w:val="left" w:pos="3000" w:leader="none"/>
        </w:tabs>
        <w:spacing w:before="0" w:after="120"/>
        <w:jc w:val="both"/>
        <w:rPr>
          <w:rFonts w:ascii="Tahoma" w:hAnsi="Tahoma" w:eastAsia="Times New Roman"/>
          <w:b/>
          <w:b/>
          <w:color w:val="000000"/>
          <w:sz w:val="24"/>
          <w:szCs w:val="24"/>
        </w:rPr>
      </w:pPr>
      <w:r>
        <w:rPr>
          <w:rFonts w:eastAsia="Times New Roman" w:ascii="Tahoma" w:hAnsi="Tahoma"/>
          <w:b/>
          <w:sz w:val="24"/>
          <w:szCs w:val="24"/>
        </w:rPr>
        <w:t>5</w:t>
      </w:r>
      <w:r>
        <w:rPr>
          <w:rFonts w:eastAsia="Times New Roman" w:ascii="Tahoma" w:hAnsi="Tahoma"/>
          <w:b/>
          <w:color w:val="000000"/>
          <w:sz w:val="24"/>
          <w:szCs w:val="24"/>
        </w:rPr>
        <w:t>. Dos Agentes responsáveis pela Pesquisa de Preços e Formulário de Compras</w:t>
      </w:r>
    </w:p>
    <w:p>
      <w:pPr>
        <w:pStyle w:val="Normal"/>
        <w:shd w:val="clear" w:color="auto" w:fill="EDEDED" w:themeFill="accent3" w:themeFillTint="33"/>
        <w:tabs>
          <w:tab w:val="clear" w:pos="720"/>
          <w:tab w:val="left" w:pos="2670" w:leader="none"/>
          <w:tab w:val="left" w:pos="2715" w:leader="none"/>
          <w:tab w:val="left" w:pos="2955" w:leader="none"/>
          <w:tab w:val="left" w:pos="3000" w:leader="none"/>
        </w:tabs>
        <w:spacing w:before="0" w:after="120"/>
        <w:jc w:val="both"/>
        <w:rPr>
          <w:rFonts w:ascii="Tahoma" w:hAnsi="Tahoma" w:eastAsia="Times New Roman"/>
          <w:b/>
          <w:b/>
          <w:color w:val="FF0000"/>
          <w:sz w:val="16"/>
          <w:szCs w:val="16"/>
        </w:rPr>
      </w:pPr>
      <w:r>
        <w:rPr>
          <w:rFonts w:eastAsia="Times New Roman" w:ascii="Tahoma" w:hAnsi="Tahoma"/>
          <w:b/>
          <w:color w:val="FF0000"/>
          <w:sz w:val="16"/>
          <w:szCs w:val="16"/>
        </w:rPr>
        <w:t xml:space="preserve">IMPORTANTE: </w:t>
      </w:r>
      <w:r>
        <w:rPr>
          <w:rFonts w:eastAsia="Times New Roman" w:ascii="Tahoma" w:hAnsi="Tahoma"/>
          <w:bCs/>
          <w:color w:val="FF0000"/>
          <w:sz w:val="16"/>
          <w:szCs w:val="16"/>
        </w:rPr>
        <w:t>O formulário deverá ser assinado DIGITALMENTE pelos responsáveis pela demanda indicados no item 5 e pela Autoridade Competente da Unidade Requisitante, item 6.</w:t>
      </w:r>
    </w:p>
    <w:p>
      <w:pPr>
        <w:pStyle w:val="Normal"/>
        <w:spacing w:before="0" w:after="120"/>
        <w:jc w:val="both"/>
        <w:rPr>
          <w:rFonts w:ascii="Tahoma" w:hAnsi="Tahoma" w:eastAsia="Times New Roman"/>
          <w:sz w:val="24"/>
          <w:szCs w:val="24"/>
        </w:rPr>
      </w:pPr>
      <w:r>
        <w:rPr>
          <w:rFonts w:eastAsia="Times New Roman" w:ascii="Tahoma" w:hAnsi="Tahoma"/>
          <w:b/>
        </w:rPr>
        <w:t xml:space="preserve">5.1. </w:t>
      </w:r>
      <w:r>
        <w:rPr>
          <w:rFonts w:eastAsia="Times New Roman" w:ascii="Tahoma" w:hAnsi="Tahoma"/>
          <w:bCs/>
        </w:rPr>
        <w:t xml:space="preserve">A </w:t>
      </w:r>
      <w:r>
        <w:rPr>
          <w:rFonts w:eastAsia="Times New Roman" w:ascii="Tahoma" w:hAnsi="Tahoma"/>
          <w:b/>
        </w:rPr>
        <w:t xml:space="preserve">Pesquisa de Preços </w:t>
      </w:r>
      <w:r>
        <w:rPr>
          <w:rFonts w:eastAsia="Times New Roman" w:ascii="Tahoma" w:hAnsi="Tahoma"/>
          <w:bCs/>
        </w:rPr>
        <w:t>do processo de administrativo de compra identificado no preâmbulo foi elaborada e cadastrada no Sistema SIPAC</w:t>
      </w:r>
      <w:r>
        <w:rPr>
          <w:rFonts w:eastAsia="Times New Roman" w:ascii="Tahoma" w:hAnsi="Tahoma"/>
          <w:b/>
        </w:rPr>
        <w:t xml:space="preserve"> </w:t>
      </w:r>
      <w:r>
        <w:rPr>
          <w:rFonts w:eastAsia="Times New Roman" w:ascii="Tahoma" w:hAnsi="Tahoma"/>
        </w:rPr>
        <w:t>pelo(s) servidor(es) identificado(s) abaixo, que declaram que os documentos cadastrados espelham a verdade, bem como atendem as disposições normativas vigentes.</w:t>
      </w:r>
    </w:p>
    <w:tbl>
      <w:tblPr>
        <w:tblW w:w="9639" w:type="dxa"/>
        <w:jc w:val="center"/>
        <w:tblInd w:w="0" w:type="dxa"/>
        <w:tblLayout w:type="fixed"/>
        <w:tblCellMar>
          <w:top w:w="0" w:type="dxa"/>
          <w:left w:w="107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3813"/>
        <w:gridCol w:w="1275"/>
        <w:gridCol w:w="4551"/>
      </w:tblGrid>
      <w:tr>
        <w:trPr/>
        <w:tc>
          <w:tcPr>
            <w:tcW w:w="9639" w:type="dxa"/>
            <w:gridSpan w:val="3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b/>
                <w:color w:val="000000"/>
                <w:sz w:val="20"/>
                <w:szCs w:val="20"/>
              </w:rPr>
              <w:t>RESPONSÁVEIS PELA ELABORAÇÃO DA PESQUISA DE PREÇOS</w:t>
            </w:r>
          </w:p>
        </w:tc>
      </w:tr>
      <w:tr>
        <w:trPr/>
        <w:tc>
          <w:tcPr>
            <w:tcW w:w="381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E2EF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1275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E2EF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b/>
                <w:color w:val="000000"/>
                <w:sz w:val="20"/>
                <w:szCs w:val="20"/>
              </w:rPr>
              <w:t>Siape nº</w:t>
            </w:r>
          </w:p>
        </w:tc>
        <w:tc>
          <w:tcPr>
            <w:tcW w:w="4551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E2EF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b/>
                <w:color w:val="000000"/>
                <w:sz w:val="20"/>
                <w:szCs w:val="20"/>
              </w:rPr>
              <w:t>Função</w:t>
            </w:r>
          </w:p>
        </w:tc>
      </w:tr>
      <w:tr>
        <w:trPr/>
        <w:tc>
          <w:tcPr>
            <w:tcW w:w="381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color w:val="000000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color w:val="000000"/>
                <w:sz w:val="20"/>
                <w:szCs w:val="20"/>
              </w:rPr>
            </w:r>
          </w:p>
        </w:tc>
        <w:tc>
          <w:tcPr>
            <w:tcW w:w="4551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/>
                <w:color w:val="FF0000"/>
                <w:sz w:val="18"/>
                <w:szCs w:val="18"/>
              </w:rPr>
            </w:pPr>
            <w:r>
              <w:rPr>
                <w:rFonts w:eastAsia="Times New Roman" w:ascii="Tahoma" w:hAnsi="Tahoma"/>
                <w:sz w:val="18"/>
                <w:szCs w:val="18"/>
              </w:rPr>
              <w:t>Agente Responsável pelas Cotações de Preços</w:t>
            </w:r>
          </w:p>
        </w:tc>
      </w:tr>
      <w:tr>
        <w:trPr/>
        <w:tc>
          <w:tcPr>
            <w:tcW w:w="381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color w:val="000000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color w:val="000000"/>
                <w:sz w:val="20"/>
                <w:szCs w:val="20"/>
              </w:rPr>
            </w:r>
          </w:p>
        </w:tc>
        <w:tc>
          <w:tcPr>
            <w:tcW w:w="4551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/>
                <w:sz w:val="18"/>
                <w:szCs w:val="18"/>
              </w:rPr>
            </w:pPr>
            <w:r>
              <w:rPr>
                <w:rFonts w:eastAsia="Times New Roman" w:ascii="Tahoma" w:hAnsi="Tahoma"/>
                <w:sz w:val="18"/>
                <w:szCs w:val="18"/>
              </w:rPr>
              <w:t>Agente Responsável pelas Cotações de Preços</w:t>
            </w:r>
          </w:p>
        </w:tc>
      </w:tr>
    </w:tbl>
    <w:p>
      <w:pPr>
        <w:pStyle w:val="Normal"/>
        <w:tabs>
          <w:tab w:val="clear" w:pos="720"/>
          <w:tab w:val="left" w:pos="567" w:leader="none"/>
          <w:tab w:val="left" w:pos="2670" w:leader="none"/>
          <w:tab w:val="left" w:pos="2955" w:leader="none"/>
          <w:tab w:val="left" w:pos="3000" w:leader="none"/>
        </w:tabs>
        <w:spacing w:before="0" w:after="120"/>
        <w:jc w:val="both"/>
        <w:rPr>
          <w:rFonts w:ascii="Tahoma" w:hAnsi="Tahoma" w:eastAsia="Times New Roman"/>
          <w:b/>
          <w:b/>
          <w:bCs/>
        </w:rPr>
      </w:pPr>
      <w:r>
        <w:rPr>
          <w:rFonts w:eastAsia="Times New Roman" w:ascii="Tahoma" w:hAnsi="Tahoma"/>
          <w:b/>
          <w:bCs/>
        </w:rPr>
      </w:r>
    </w:p>
    <w:p>
      <w:pPr>
        <w:pStyle w:val="Normal"/>
        <w:tabs>
          <w:tab w:val="clear" w:pos="720"/>
          <w:tab w:val="left" w:pos="567" w:leader="none"/>
          <w:tab w:val="left" w:pos="2670" w:leader="none"/>
          <w:tab w:val="left" w:pos="2955" w:leader="none"/>
          <w:tab w:val="left" w:pos="3000" w:leader="none"/>
        </w:tabs>
        <w:spacing w:before="0" w:after="120"/>
        <w:jc w:val="both"/>
        <w:rPr>
          <w:rFonts w:ascii="Tahoma" w:hAnsi="Tahoma" w:eastAsia="Times New Roman"/>
          <w:sz w:val="24"/>
          <w:szCs w:val="24"/>
        </w:rPr>
      </w:pPr>
      <w:r>
        <w:rPr>
          <w:rFonts w:eastAsia="Times New Roman" w:ascii="Tahoma" w:hAnsi="Tahoma"/>
          <w:b/>
          <w:bCs/>
        </w:rPr>
        <w:t>5.2.</w:t>
      </w:r>
      <w:r>
        <w:rPr>
          <w:rFonts w:eastAsia="Times New Roman" w:ascii="Tahoma" w:hAnsi="Tahoma"/>
        </w:rPr>
        <w:t xml:space="preserve"> O </w:t>
      </w:r>
      <w:r>
        <w:rPr>
          <w:rFonts w:eastAsia="Times New Roman" w:ascii="Tahoma" w:hAnsi="Tahoma"/>
          <w:b/>
          <w:bCs/>
        </w:rPr>
        <w:t xml:space="preserve">Formulário de Compras </w:t>
      </w:r>
      <w:r>
        <w:rPr>
          <w:rFonts w:eastAsia="Times New Roman" w:ascii="Tahoma" w:hAnsi="Tahoma"/>
        </w:rPr>
        <w:t>e respectivos anexos foram elaborados pelos servidores identificados abaixo, que declaram que os dados esquadrinhados espelham a verdade, bem como atendem ao interesse público e satisfazem os requisitos de eficiência e efetividade dos gastos públicos, em atendimento aos dispositivos legais vigentes.</w:t>
      </w:r>
    </w:p>
    <w:tbl>
      <w:tblPr>
        <w:tblW w:w="9639" w:type="dxa"/>
        <w:jc w:val="center"/>
        <w:tblInd w:w="0" w:type="dxa"/>
        <w:tblLayout w:type="fixed"/>
        <w:tblCellMar>
          <w:top w:w="0" w:type="dxa"/>
          <w:left w:w="107" w:type="dxa"/>
          <w:bottom w:w="0" w:type="dxa"/>
          <w:right w:w="108" w:type="dxa"/>
        </w:tblCellMar>
        <w:tblLook w:firstRow="0" w:noVBand="1" w:lastRow="0" w:firstColumn="0" w:lastColumn="0" w:noHBand="0" w:val="0400"/>
      </w:tblPr>
      <w:tblGrid>
        <w:gridCol w:w="3813"/>
        <w:gridCol w:w="1275"/>
        <w:gridCol w:w="4551"/>
      </w:tblGrid>
      <w:tr>
        <w:trPr/>
        <w:tc>
          <w:tcPr>
            <w:tcW w:w="9639" w:type="dxa"/>
            <w:gridSpan w:val="3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D9D9D9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b/>
                <w:color w:val="000000"/>
                <w:sz w:val="18"/>
                <w:szCs w:val="18"/>
              </w:rPr>
              <w:t xml:space="preserve">RESPONSÁVEIS PELA </w:t>
            </w:r>
            <w:r>
              <w:rPr>
                <w:rFonts w:eastAsia="Times New Roman" w:ascii="Tahoma" w:hAnsi="Tahoma"/>
                <w:b/>
                <w:sz w:val="18"/>
                <w:szCs w:val="18"/>
              </w:rPr>
              <w:t>ELABORAÇÃO DO FORMULÁRIO DE COMPRAS</w:t>
            </w:r>
          </w:p>
        </w:tc>
      </w:tr>
      <w:tr>
        <w:trPr/>
        <w:tc>
          <w:tcPr>
            <w:tcW w:w="381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E2EF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b/>
                <w:color w:val="000000"/>
                <w:sz w:val="20"/>
                <w:szCs w:val="20"/>
              </w:rPr>
              <w:t>Nome</w:t>
            </w:r>
          </w:p>
        </w:tc>
        <w:tc>
          <w:tcPr>
            <w:tcW w:w="1275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E2EF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b/>
                <w:color w:val="000000"/>
                <w:sz w:val="20"/>
                <w:szCs w:val="20"/>
              </w:rPr>
              <w:t>Siape nº</w:t>
            </w:r>
          </w:p>
        </w:tc>
        <w:tc>
          <w:tcPr>
            <w:tcW w:w="4551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E2EFD9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b/>
                <w:color w:val="000000"/>
                <w:sz w:val="20"/>
                <w:szCs w:val="20"/>
              </w:rPr>
              <w:t>Função</w:t>
            </w:r>
          </w:p>
        </w:tc>
      </w:tr>
      <w:tr>
        <w:trPr/>
        <w:tc>
          <w:tcPr>
            <w:tcW w:w="381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color w:val="000000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color w:val="000000"/>
                <w:sz w:val="20"/>
                <w:szCs w:val="20"/>
              </w:rPr>
            </w:r>
          </w:p>
        </w:tc>
        <w:tc>
          <w:tcPr>
            <w:tcW w:w="4551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/>
                <w:sz w:val="20"/>
                <w:szCs w:val="20"/>
              </w:rPr>
            </w:pPr>
            <w:r>
              <w:rPr>
                <w:rFonts w:eastAsia="Times New Roman" w:ascii="Tahoma" w:hAnsi="Tahoma"/>
                <w:sz w:val="20"/>
                <w:szCs w:val="20"/>
              </w:rPr>
              <w:t>Requisitante</w:t>
            </w:r>
          </w:p>
        </w:tc>
      </w:tr>
      <w:tr>
        <w:trPr/>
        <w:tc>
          <w:tcPr>
            <w:tcW w:w="3813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color w:val="000000"/>
                <w:sz w:val="20"/>
                <w:szCs w:val="20"/>
              </w:rPr>
            </w:r>
          </w:p>
        </w:tc>
        <w:tc>
          <w:tcPr>
            <w:tcW w:w="1275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ahoma" w:hAnsi="Tahoma"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color w:val="000000"/>
                <w:sz w:val="20"/>
                <w:szCs w:val="20"/>
              </w:rPr>
            </w:r>
          </w:p>
        </w:tc>
        <w:tc>
          <w:tcPr>
            <w:tcW w:w="4551" w:type="dxa"/>
            <w:tcBorders>
              <w:top w:val="single" w:sz="12" w:space="0" w:color="D9D9D9"/>
              <w:left w:val="single" w:sz="12" w:space="0" w:color="D9D9D9"/>
              <w:bottom w:val="single" w:sz="12" w:space="0" w:color="D9D9D9"/>
              <w:right w:val="single" w:sz="12" w:space="0" w:color="D9D9D9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ahoma" w:hAnsi="Tahoma"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 w:ascii="Tahoma" w:hAnsi="Tahoma"/>
                <w:color w:val="000000"/>
                <w:sz w:val="20"/>
                <w:szCs w:val="20"/>
              </w:rPr>
              <w:t>Agente de Compras</w:t>
            </w:r>
            <w:bookmarkStart w:id="4" w:name="_Hlk44512353"/>
            <w:bookmarkEnd w:id="4"/>
          </w:p>
        </w:tc>
      </w:tr>
    </w:tbl>
    <w:p>
      <w:pPr>
        <w:pStyle w:val="Normal"/>
        <w:shd w:val="clear" w:color="auto" w:fill="FFFFFF" w:themeFill="background1"/>
        <w:tabs>
          <w:tab w:val="clear" w:pos="720"/>
          <w:tab w:val="left" w:pos="2670" w:leader="none"/>
          <w:tab w:val="left" w:pos="2715" w:leader="none"/>
          <w:tab w:val="left" w:pos="2955" w:leader="none"/>
          <w:tab w:val="left" w:pos="3000" w:leader="none"/>
        </w:tabs>
        <w:spacing w:before="0" w:after="120"/>
        <w:jc w:val="both"/>
        <w:rPr>
          <w:rFonts w:ascii="Tahoma" w:hAnsi="Tahoma"/>
          <w:b/>
          <w:b/>
        </w:rPr>
      </w:pPr>
      <w:r>
        <w:rPr>
          <w:rFonts w:ascii="Tahoma" w:hAnsi="Tahoma"/>
          <w:b/>
        </w:rPr>
      </w:r>
    </w:p>
    <w:p>
      <w:pPr>
        <w:pStyle w:val="Normal"/>
        <w:pBdr>
          <w:top w:val="threeDEmboss" w:sz="24" w:space="1" w:color="E2EFD9"/>
          <w:bottom w:val="threeDEmboss" w:sz="24" w:space="1" w:color="E2EFD9"/>
        </w:pBdr>
        <w:shd w:val="clear" w:color="auto" w:fill="EDEDED" w:themeFill="accent3" w:themeFillTint="33"/>
        <w:tabs>
          <w:tab w:val="clear" w:pos="720"/>
          <w:tab w:val="left" w:pos="2670" w:leader="none"/>
          <w:tab w:val="left" w:pos="2715" w:leader="none"/>
          <w:tab w:val="left" w:pos="2955" w:leader="none"/>
          <w:tab w:val="left" w:pos="3000" w:leader="none"/>
        </w:tabs>
        <w:spacing w:before="0" w:after="120"/>
        <w:jc w:val="both"/>
        <w:rPr>
          <w:rFonts w:ascii="Tahoma" w:hAnsi="Tahoma"/>
          <w:b/>
          <w:b/>
          <w:sz w:val="24"/>
          <w:szCs w:val="24"/>
        </w:rPr>
      </w:pPr>
      <w:r>
        <w:rPr>
          <w:rFonts w:ascii="Tahoma" w:hAnsi="Tahoma"/>
          <w:b/>
          <w:sz w:val="24"/>
          <w:szCs w:val="24"/>
        </w:rPr>
        <w:t>6. Aprovação do Formulário de Compras, da Pesquisa de Preços, do ETP digital e respectivos encartes pela Autoridade Competente da Unidade Requisitante</w:t>
      </w:r>
    </w:p>
    <w:p>
      <w:pPr>
        <w:pStyle w:val="Normal"/>
        <w:shd w:val="clear" w:color="auto" w:fill="EDEDED" w:themeFill="accent3" w:themeFillTint="33"/>
        <w:tabs>
          <w:tab w:val="clear" w:pos="720"/>
          <w:tab w:val="left" w:pos="284" w:leader="none"/>
          <w:tab w:val="left" w:pos="426" w:leader="none"/>
          <w:tab w:val="left" w:pos="2670" w:leader="none"/>
          <w:tab w:val="left" w:pos="2715" w:leader="none"/>
          <w:tab w:val="left" w:pos="2955" w:leader="none"/>
          <w:tab w:val="left" w:pos="3000" w:leader="none"/>
        </w:tabs>
        <w:spacing w:before="0" w:after="120"/>
        <w:jc w:val="both"/>
        <w:rPr>
          <w:rFonts w:ascii="Tahoma" w:hAnsi="Tahoma"/>
          <w:bCs/>
          <w:color w:val="FF0000"/>
          <w:sz w:val="16"/>
          <w:szCs w:val="16"/>
        </w:rPr>
      </w:pPr>
      <w:r>
        <w:rPr>
          <w:rFonts w:ascii="Tahoma" w:hAnsi="Tahoma"/>
          <w:b/>
          <w:color w:val="FF0000"/>
          <w:sz w:val="16"/>
          <w:szCs w:val="16"/>
        </w:rPr>
        <w:t xml:space="preserve">IMPORTANTE: </w:t>
      </w:r>
      <w:r>
        <w:rPr>
          <w:rFonts w:ascii="Tahoma" w:hAnsi="Tahoma"/>
          <w:bCs/>
          <w:color w:val="FF0000"/>
          <w:sz w:val="16"/>
          <w:szCs w:val="16"/>
        </w:rPr>
        <w:t>(Diretor/Secretário Especial ou Pró-Reitor, em consonância ao contido no Manual de Compras – Portaria 148/GR/UFFS/2015 ou o seu substituto legal. No caso de substituto deverá ser acostado o documento que comprova a relação de substituição).</w:t>
      </w:r>
    </w:p>
    <w:p>
      <w:pPr>
        <w:pStyle w:val="Normal"/>
        <w:tabs>
          <w:tab w:val="clear" w:pos="720"/>
          <w:tab w:val="left" w:pos="709" w:leader="none"/>
          <w:tab w:val="left" w:pos="2715" w:leader="none"/>
          <w:tab w:val="left" w:pos="3000" w:leader="none"/>
        </w:tabs>
        <w:spacing w:before="0" w:after="120"/>
        <w:jc w:val="both"/>
        <w:rPr>
          <w:rFonts w:ascii="Tahoma" w:hAnsi="Tahoma" w:eastAsia="Times New Roman"/>
          <w:color w:val="000000"/>
        </w:rPr>
      </w:pPr>
      <w:r>
        <w:rPr>
          <w:rFonts w:eastAsia="Times New Roman" w:ascii="Tahoma" w:hAnsi="Tahoma"/>
          <w:color w:val="000000"/>
        </w:rPr>
        <w:tab/>
        <w:t>Eu</w:t>
      </w:r>
      <w:r>
        <w:rPr>
          <w:rFonts w:eastAsia="Times New Roman" w:ascii="Tahoma" w:hAnsi="Tahoma"/>
          <w:b/>
          <w:bCs/>
          <w:color w:val="FF0000"/>
        </w:rPr>
        <w:t>______________(Nome) _________________________(cargo),</w:t>
      </w:r>
      <w:r>
        <w:rPr>
          <w:rFonts w:eastAsia="Times New Roman" w:ascii="Tahoma" w:hAnsi="Tahoma"/>
          <w:color w:val="FF0000"/>
        </w:rPr>
        <w:t xml:space="preserve"> </w:t>
      </w:r>
      <w:r>
        <w:rPr>
          <w:rFonts w:eastAsia="Times New Roman" w:ascii="Tahoma" w:hAnsi="Tahoma"/>
          <w:color w:val="000000"/>
        </w:rPr>
        <w:t xml:space="preserve">conforme disposto no inciso I, § 2º do artigo 7º da Lei 8.666/93 e no inciso II do Artigo do Art. 14º do Decreto nº 10.024/2019, </w:t>
      </w:r>
      <w:r>
        <w:rPr>
          <w:rFonts w:eastAsia="Times New Roman" w:ascii="Tahoma" w:hAnsi="Tahoma"/>
          <w:b/>
          <w:bCs/>
          <w:color w:val="000000"/>
        </w:rPr>
        <w:t>declaro que tenho ciência e</w:t>
      </w:r>
      <w:r>
        <w:rPr>
          <w:rFonts w:eastAsia="Times New Roman" w:ascii="Tahoma" w:hAnsi="Tahoma"/>
          <w:color w:val="000000"/>
        </w:rPr>
        <w:t xml:space="preserve"> </w:t>
      </w:r>
      <w:r>
        <w:rPr>
          <w:rFonts w:eastAsia="Times New Roman" w:ascii="Tahoma" w:hAnsi="Tahoma"/>
          <w:b/>
          <w:color w:val="000000"/>
        </w:rPr>
        <w:t>APROVO</w:t>
      </w:r>
      <w:r>
        <w:rPr>
          <w:rFonts w:eastAsia="Times New Roman" w:ascii="Tahoma" w:hAnsi="Tahoma"/>
          <w:color w:val="000000"/>
        </w:rPr>
        <w:t xml:space="preserve"> o presente </w:t>
      </w:r>
      <w:r>
        <w:rPr>
          <w:rFonts w:eastAsia="Times New Roman" w:ascii="Tahoma" w:hAnsi="Tahoma"/>
          <w:b/>
          <w:bCs/>
        </w:rPr>
        <w:t xml:space="preserve">Formulário de Compras, </w:t>
      </w:r>
      <w:r>
        <w:rPr>
          <w:rFonts w:eastAsia="Times New Roman" w:ascii="Tahoma" w:hAnsi="Tahoma"/>
          <w:color w:val="000000"/>
        </w:rPr>
        <w:t xml:space="preserve">a </w:t>
      </w:r>
      <w:r>
        <w:rPr>
          <w:rFonts w:eastAsia="Times New Roman" w:ascii="Tahoma" w:hAnsi="Tahoma"/>
          <w:b/>
          <w:bCs/>
          <w:color w:val="000000"/>
        </w:rPr>
        <w:t>Pesquisa de Preços</w:t>
      </w:r>
      <w:r>
        <w:rPr>
          <w:rFonts w:eastAsia="Times New Roman" w:ascii="Tahoma" w:hAnsi="Tahoma"/>
          <w:color w:val="000000"/>
        </w:rPr>
        <w:t xml:space="preserve"> referente ao processo administrativo identificado no preâmbulo, de acordo com os dados supracitados e orçamentos cadastrados no sistema SIPAC, o</w:t>
      </w:r>
      <w:r>
        <w:rPr>
          <w:rFonts w:eastAsia="Times New Roman" w:ascii="Tahoma" w:hAnsi="Tahoma"/>
          <w:b/>
          <w:color w:val="000000"/>
        </w:rPr>
        <w:t xml:space="preserve"> Estudo Técnico Preliminar</w:t>
      </w:r>
      <w:r>
        <w:rPr>
          <w:rFonts w:eastAsia="Times New Roman" w:ascii="Tahoma" w:hAnsi="Tahoma"/>
          <w:color w:val="000000"/>
        </w:rPr>
        <w:t xml:space="preserve"> </w:t>
      </w:r>
      <w:r>
        <w:rPr>
          <w:rFonts w:eastAsia="Times New Roman" w:ascii="Tahoma" w:hAnsi="Tahoma"/>
          <w:b/>
          <w:bCs/>
          <w:color w:val="FF0000"/>
        </w:rPr>
        <w:t>nº XX/202X</w:t>
      </w:r>
      <w:r>
        <w:rPr>
          <w:rFonts w:eastAsia="Times New Roman" w:ascii="Tahoma" w:hAnsi="Tahoma"/>
          <w:color w:val="FF0000"/>
        </w:rPr>
        <w:t xml:space="preserve"> </w:t>
      </w:r>
      <w:r>
        <w:rPr>
          <w:rFonts w:eastAsia="Times New Roman" w:ascii="Tahoma" w:hAnsi="Tahoma"/>
          <w:color w:val="000000"/>
        </w:rPr>
        <w:t xml:space="preserve">e demais Encartes que visam a </w:t>
      </w:r>
      <w:r>
        <w:rPr>
          <w:rFonts w:eastAsia="Times New Roman" w:ascii="Tahoma" w:hAnsi="Tahoma"/>
          <w:b/>
          <w:bCs/>
          <w:color w:val="FF0000"/>
        </w:rPr>
        <w:t>XXXXXX</w:t>
      </w:r>
      <w:r>
        <w:rPr>
          <w:rFonts w:eastAsia="Times New Roman" w:ascii="Tahoma" w:hAnsi="Tahoma"/>
          <w:color w:val="000000"/>
        </w:rPr>
        <w:t xml:space="preserve">, conforme especificações, justificativas e dados constantes nos documentos citados. </w:t>
      </w:r>
    </w:p>
    <w:p>
      <w:pPr>
        <w:pStyle w:val="Normal"/>
        <w:tabs>
          <w:tab w:val="clear" w:pos="720"/>
          <w:tab w:val="left" w:pos="2670" w:leader="none"/>
          <w:tab w:val="left" w:pos="2715" w:leader="none"/>
          <w:tab w:val="left" w:pos="2955" w:leader="none"/>
          <w:tab w:val="left" w:pos="3000" w:leader="none"/>
        </w:tabs>
        <w:spacing w:before="0" w:after="120"/>
        <w:jc w:val="both"/>
        <w:rPr>
          <w:rFonts w:ascii="Tahoma" w:hAnsi="Tahoma" w:eastAsia="Times New Roman"/>
          <w:color w:val="FF0000"/>
        </w:rPr>
      </w:pPr>
      <w:r>
        <w:rPr>
          <w:rFonts w:ascii="Tahoma" w:hAnsi="Tahoma"/>
          <w:color w:val="FF0000"/>
        </w:rPr>
        <w:t xml:space="preserve">        </w:t>
      </w:r>
      <w:r>
        <w:rPr>
          <w:rFonts w:ascii="Tahoma" w:hAnsi="Tahoma"/>
          <w:color w:val="FF0000"/>
        </w:rPr>
        <w:t xml:space="preserve">Quanto a </w:t>
      </w:r>
      <w:r>
        <w:rPr>
          <w:rFonts w:eastAsia="Times New Roman" w:ascii="Tahoma" w:hAnsi="Tahoma"/>
          <w:color w:val="FF0000"/>
        </w:rPr>
        <w:t xml:space="preserve">composição da Pesquisa de Preços dos itens </w:t>
      </w:r>
      <w:r>
        <w:rPr>
          <w:rFonts w:eastAsia="Times New Roman" w:ascii="Tahoma" w:hAnsi="Tahoma"/>
          <w:b/>
          <w:bCs/>
          <w:color w:val="FF0000"/>
        </w:rPr>
        <w:t>XX, XX</w:t>
      </w:r>
      <w:r>
        <w:rPr>
          <w:rFonts w:eastAsia="Times New Roman" w:ascii="Tahoma" w:hAnsi="Tahoma"/>
          <w:color w:val="FF0000"/>
        </w:rPr>
        <w:t xml:space="preserve"> </w:t>
      </w:r>
      <w:r>
        <w:rPr>
          <w:rFonts w:eastAsia="Times New Roman" w:ascii="Tahoma" w:hAnsi="Tahoma"/>
          <w:b/>
          <w:bCs/>
          <w:color w:val="FF0000"/>
        </w:rPr>
        <w:t>e XX</w:t>
      </w:r>
      <w:r>
        <w:rPr>
          <w:rFonts w:eastAsia="Times New Roman" w:ascii="Tahoma" w:hAnsi="Tahoma"/>
          <w:color w:val="FF0000"/>
        </w:rPr>
        <w:t xml:space="preserve">, conforme disposto no §4º do artigo 6º da IN nº 73/2020, informo que para tais itens o preço estimado é composto por </w:t>
      </w:r>
      <w:r>
        <w:rPr>
          <w:rFonts w:eastAsia="Times New Roman" w:ascii="Tahoma" w:hAnsi="Tahoma"/>
          <w:color w:val="FF0000"/>
          <w:u w:val="single"/>
        </w:rPr>
        <w:t>menos de 3 (três) cotações</w:t>
      </w:r>
      <w:r>
        <w:rPr>
          <w:rFonts w:eastAsia="Times New Roman" w:ascii="Tahoma" w:hAnsi="Tahoma"/>
          <w:color w:val="FF0000"/>
        </w:rPr>
        <w:t>, considerando a justificativa apresentada no</w:t>
      </w:r>
      <w:r>
        <w:rPr>
          <w:rFonts w:eastAsia="Times New Roman" w:ascii="Tahoma" w:hAnsi="Tahoma"/>
          <w:b/>
          <w:bCs/>
          <w:color w:val="FF0000"/>
        </w:rPr>
        <w:t xml:space="preserve"> item 4.2.2 </w:t>
      </w:r>
      <w:r>
        <w:rPr>
          <w:rFonts w:eastAsia="Times New Roman" w:ascii="Tahoma" w:hAnsi="Tahoma"/>
          <w:color w:val="FF0000"/>
        </w:rPr>
        <w:t>deste formulário, quando aplicável.</w:t>
      </w:r>
    </w:p>
    <w:p>
      <w:pPr>
        <w:pStyle w:val="Normal"/>
        <w:tabs>
          <w:tab w:val="clear" w:pos="720"/>
          <w:tab w:val="left" w:pos="2670" w:leader="none"/>
          <w:tab w:val="left" w:pos="2715" w:leader="none"/>
          <w:tab w:val="left" w:pos="2955" w:leader="none"/>
          <w:tab w:val="left" w:pos="3000" w:leader="none"/>
        </w:tabs>
        <w:spacing w:before="0" w:after="120"/>
        <w:jc w:val="both"/>
        <w:rPr>
          <w:rFonts w:ascii="Tahoma" w:hAnsi="Tahoma" w:eastAsia="Times New Roman"/>
          <w:color w:val="FF0000"/>
        </w:rPr>
      </w:pPr>
      <w:r>
        <w:rPr>
          <w:rFonts w:eastAsia="Times New Roman" w:ascii="Tahoma" w:hAnsi="Tahoma"/>
          <w:color w:val="FF0000"/>
        </w:rPr>
      </w:r>
    </w:p>
    <w:p>
      <w:pPr>
        <w:pStyle w:val="Normal"/>
        <w:spacing w:before="0" w:after="120"/>
        <w:jc w:val="right"/>
        <w:rPr>
          <w:rFonts w:ascii="Tahoma" w:hAnsi="Tahoma" w:eastAsia="Times New Roman"/>
          <w:color w:val="000000"/>
        </w:rPr>
      </w:pPr>
      <w:r>
        <w:rPr>
          <w:rFonts w:eastAsia="Times New Roman" w:ascii="Tahoma" w:hAnsi="Tahoma"/>
          <w:color w:val="000000"/>
        </w:rPr>
        <w:t>Local/UF, xx de xxxxxxx de 202x.</w:t>
      </w:r>
      <w:bookmarkStart w:id="5" w:name="_Hlk93497961"/>
      <w:bookmarkEnd w:id="5"/>
    </w:p>
    <w:p>
      <w:pPr>
        <w:pStyle w:val="Normal"/>
        <w:spacing w:before="0" w:after="120"/>
        <w:rPr>
          <w:rFonts w:ascii="Tahoma" w:hAnsi="Tahoma"/>
        </w:rPr>
      </w:pPr>
      <w:r>
        <w:rPr/>
      </w:r>
    </w:p>
    <w:sectPr>
      <w:headerReference w:type="default" r:id="rId31"/>
      <w:footerReference w:type="default" r:id="rId32"/>
      <w:type w:val="nextPage"/>
      <w:pgSz w:w="11906" w:h="17338"/>
      <w:pgMar w:left="1134" w:right="1134" w:gutter="0" w:header="283" w:top="1474" w:footer="720" w:bottom="1418"/>
      <w:pgNumType w:start="1" w:fmt="decimal"/>
      <w:formProt w:val="false"/>
      <w:textDirection w:val="lrTb"/>
      <w:docGrid w:type="default" w:linePitch="10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Tahom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252" w:leader="none"/>
        <w:tab w:val="right" w:pos="8504" w:leader="none"/>
      </w:tabs>
      <w:spacing w:before="0" w:after="200"/>
      <w:jc w:val="right"/>
      <w:rPr>
        <w:rFonts w:ascii="Tahoma" w:hAnsi="Tahoma"/>
        <w:sz w:val="20"/>
        <w:szCs w:val="20"/>
      </w:rPr>
    </w:pPr>
    <w:r>
      <w:rPr>
        <w:rFonts w:eastAsia="Times New Roman" w:ascii="Tahoma" w:hAnsi="Tahoma"/>
        <w:sz w:val="20"/>
        <w:szCs w:val="20"/>
      </w:rPr>
      <w:fldChar w:fldCharType="begin"/>
    </w:r>
    <w:r>
      <w:rPr>
        <w:sz w:val="20"/>
        <w:szCs w:val="20"/>
        <w:rFonts w:eastAsia="Times New Roman" w:ascii="Tahoma" w:hAnsi="Tahoma"/>
      </w:rPr>
      <w:instrText> PAGE </w:instrText>
    </w:r>
    <w:r>
      <w:rPr>
        <w:sz w:val="20"/>
        <w:szCs w:val="20"/>
        <w:rFonts w:eastAsia="Times New Roman" w:ascii="Tahoma" w:hAnsi="Tahoma"/>
      </w:rPr>
      <w:fldChar w:fldCharType="separate"/>
    </w:r>
    <w:r>
      <w:rPr>
        <w:sz w:val="20"/>
        <w:szCs w:val="20"/>
        <w:rFonts w:eastAsia="Times New Roman" w:ascii="Tahoma" w:hAnsi="Tahoma"/>
      </w:rPr>
      <w:t>5</w:t>
    </w:r>
    <w:r>
      <w:rPr>
        <w:sz w:val="20"/>
        <w:szCs w:val="20"/>
        <w:rFonts w:eastAsia="Times New Roman" w:ascii="Tahoma" w:hAnsi="Tahoma"/>
      </w:rPr>
      <w:fldChar w:fldCharType="end"/>
    </w:r>
    <w:r>
      <w:rPr>
        <w:rFonts w:eastAsia="Calibri" w:ascii="Tahoma" w:hAnsi="Tahoma"/>
        <w:color w:val="00000A"/>
        <w:sz w:val="20"/>
        <w:szCs w:val="20"/>
        <w:highlight w:val="white"/>
      </w:rPr>
      <w:t xml:space="preserve"> </w:t>
    </w:r>
    <w:r>
      <w:rPr>
        <w:rFonts w:eastAsia="Calibri" w:ascii="Tahoma" w:hAnsi="Tahoma"/>
        <w:color w:val="00000A"/>
        <w:sz w:val="20"/>
        <w:szCs w:val="20"/>
        <w:highlight w:val="white"/>
      </w:rPr>
      <w:t xml:space="preserve">de </w:t>
    </w:r>
    <w:r>
      <w:rPr>
        <w:rFonts w:eastAsia="Times New Roman" w:ascii="Tahoma" w:hAnsi="Tahoma"/>
        <w:sz w:val="20"/>
        <w:szCs w:val="20"/>
      </w:rPr>
      <w:fldChar w:fldCharType="begin"/>
    </w:r>
    <w:r>
      <w:rPr>
        <w:sz w:val="20"/>
        <w:szCs w:val="20"/>
        <w:rFonts w:eastAsia="Times New Roman" w:ascii="Tahoma" w:hAnsi="Tahoma"/>
      </w:rPr>
      <w:instrText> NUMPAGES </w:instrText>
    </w:r>
    <w:r>
      <w:rPr>
        <w:sz w:val="20"/>
        <w:szCs w:val="20"/>
        <w:rFonts w:eastAsia="Times New Roman" w:ascii="Tahoma" w:hAnsi="Tahoma"/>
      </w:rPr>
      <w:fldChar w:fldCharType="separate"/>
    </w:r>
    <w:r>
      <w:rPr>
        <w:sz w:val="20"/>
        <w:szCs w:val="20"/>
        <w:rFonts w:eastAsia="Times New Roman" w:ascii="Tahoma" w:hAnsi="Tahoma"/>
      </w:rPr>
      <w:t>5</w:t>
    </w:r>
    <w:r>
      <w:rPr>
        <w:sz w:val="20"/>
        <w:szCs w:val="20"/>
        <w:rFonts w:eastAsia="Times New Roman" w:ascii="Tahoma" w:hAnsi="Tahoma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ind w:right="-17" w:hanging="0"/>
      <w:rPr>
        <w:rFonts w:ascii="Times New Roman" w:hAnsi="Times New Roman" w:eastAsia="Times New Roman" w:cs="Times New Roman"/>
        <w:color w:val="000000"/>
        <w:sz w:val="20"/>
        <w:szCs w:val="20"/>
      </w:rPr>
    </w:pPr>
    <w:r>
      <w:rPr>
        <w:rFonts w:eastAsia="Times New Roman" w:cs="Times New Roman" w:ascii="Times New Roman" w:hAnsi="Times New Roman"/>
        <w:color w:val="000000"/>
        <w:sz w:val="20"/>
        <w:szCs w:val="20"/>
      </w:rPr>
      <w:drawing>
        <wp:anchor behindDoc="0" distT="0" distB="2540" distL="0" distR="114300" simplePos="0" locked="0" layoutInCell="0" allowOverlap="1" relativeHeight="6">
          <wp:simplePos x="0" y="0"/>
          <wp:positionH relativeFrom="margin">
            <wp:align>left</wp:align>
          </wp:positionH>
          <wp:positionV relativeFrom="paragraph">
            <wp:posOffset>-68580</wp:posOffset>
          </wp:positionV>
          <wp:extent cx="579120" cy="810260"/>
          <wp:effectExtent l="0" t="0" r="0" b="0"/>
          <wp:wrapSquare wrapText="bothSides"/>
          <wp:docPr id="3" name="image29.jp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9.jp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9120" cy="8102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240" w:before="0" w:after="0"/>
      <w:ind w:right="-17" w:hanging="0"/>
      <w:jc w:val="right"/>
      <w:rPr>
        <w:rFonts w:ascii="Tahoma" w:hAnsi="Tahoma" w:eastAsia="Times New Roman"/>
        <w:color w:val="000000"/>
        <w:sz w:val="18"/>
        <w:szCs w:val="18"/>
      </w:rPr>
    </w:pPr>
    <w:r>
      <w:rPr>
        <w:rFonts w:eastAsia="Times New Roman" w:ascii="Tahoma" w:hAnsi="Tahoma"/>
        <w:color w:val="000000"/>
        <w:sz w:val="18"/>
        <w:szCs w:val="18"/>
      </w:rPr>
      <w:t>MINISTÉRIO DA EDUCAÇÃO</w:t>
    </w:r>
  </w:p>
  <w:p>
    <w:pPr>
      <w:pStyle w:val="Normal"/>
      <w:spacing w:lineRule="auto" w:line="240" w:before="0" w:after="0"/>
      <w:ind w:right="-17" w:hanging="0"/>
      <w:jc w:val="right"/>
      <w:rPr>
        <w:rFonts w:ascii="Tahoma" w:hAnsi="Tahoma" w:eastAsia="Times New Roman"/>
        <w:color w:val="000000"/>
        <w:sz w:val="18"/>
        <w:szCs w:val="18"/>
      </w:rPr>
    </w:pPr>
    <w:r>
      <w:rPr>
        <w:rFonts w:eastAsia="Times New Roman" w:ascii="Tahoma" w:hAnsi="Tahoma"/>
        <w:color w:val="000000"/>
        <w:sz w:val="18"/>
        <w:szCs w:val="18"/>
      </w:rPr>
      <w:t>UNIVERSIDADE FEDERAL DA FRONTEIRA SUL</w:t>
    </w:r>
  </w:p>
  <w:p>
    <w:pPr>
      <w:pStyle w:val="Normal"/>
      <w:spacing w:lineRule="auto" w:line="240" w:before="0" w:after="0"/>
      <w:ind w:right="-17" w:hanging="0"/>
      <w:jc w:val="right"/>
      <w:rPr>
        <w:rFonts w:ascii="Tahoma" w:hAnsi="Tahoma" w:eastAsia="Times New Roman"/>
        <w:color w:val="000000"/>
        <w:sz w:val="18"/>
        <w:szCs w:val="18"/>
      </w:rPr>
    </w:pPr>
    <w:r>
      <w:rPr>
        <w:rFonts w:eastAsia="Times New Roman" w:ascii="Tahoma" w:hAnsi="Tahoma"/>
        <w:color w:val="000000"/>
        <w:sz w:val="18"/>
        <w:szCs w:val="18"/>
      </w:rPr>
      <w:t>PRÓ-REITORIA DE ADMINISTRAÇÃO E INFRAESTRUTURA</w:t>
    </w:r>
  </w:p>
  <w:p>
    <w:pPr>
      <w:pStyle w:val="Normal"/>
      <w:spacing w:lineRule="auto" w:line="240" w:before="0" w:after="0"/>
      <w:ind w:right="-17" w:hanging="0"/>
      <w:jc w:val="right"/>
      <w:rPr>
        <w:rFonts w:ascii="Tahoma" w:hAnsi="Tahoma" w:eastAsia="Calibri"/>
        <w:b/>
        <w:b/>
        <w:color w:val="000000"/>
        <w:sz w:val="18"/>
        <w:szCs w:val="18"/>
      </w:rPr>
    </w:pPr>
    <w:r>
      <w:rPr>
        <w:rFonts w:eastAsia="Times New Roman" w:ascii="Tahoma" w:hAnsi="Tahoma"/>
        <w:color w:val="000000"/>
        <w:sz w:val="18"/>
        <w:szCs w:val="18"/>
      </w:rPr>
      <w:t>Superintendência de Compras e Licitações</w:t>
    </w:r>
  </w:p>
  <w:p>
    <w:pPr>
      <w:pStyle w:val="Normal"/>
      <w:spacing w:before="0" w:after="0"/>
      <w:ind w:right="-17" w:hanging="0"/>
      <w:jc w:val="center"/>
      <w:rPr>
        <w:rFonts w:eastAsia="Calibri" w:cs="Calibri"/>
        <w:b/>
        <w:b/>
        <w:color w:val="000000"/>
        <w:sz w:val="20"/>
        <w:szCs w:val="20"/>
      </w:rPr>
    </w:pPr>
    <w:r>
      <w:rPr>
        <w:rFonts w:eastAsia="Calibri" w:cs="Calibri"/>
        <w:b/>
        <w:color w:val="000000"/>
        <w:sz w:val="20"/>
        <w:szCs w:val="20"/>
      </w:rPr>
    </w:r>
  </w:p>
</w:hdr>
</file>

<file path=word/settings.xml><?xml version="1.0" encoding="utf-8"?>
<w:settings xmlns:w="http://schemas.openxmlformats.org/wordprocessingml/2006/main">
  <w:zoom w:percent="13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66a02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eastAsia="SimSun" w:cs="Tahoma" w:ascii="Calibri" w:hAnsi="Calibri"/>
      <w:color w:val="auto"/>
      <w:kern w:val="2"/>
      <w:sz w:val="22"/>
      <w:szCs w:val="22"/>
      <w:lang w:val="pt-BR" w:eastAsia="pt-BR" w:bidi="ar-SA"/>
    </w:rPr>
  </w:style>
  <w:style w:type="paragraph" w:styleId="Ttulo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podeletrapredefinidodopargrafo" w:customStyle="1">
    <w:name w:val="Tipo de letra predefinido do parágrafo"/>
    <w:qFormat/>
    <w:rsid w:val="0061427f"/>
    <w:rPr/>
  </w:style>
  <w:style w:type="character" w:styleId="RodapChar" w:customStyle="1">
    <w:name w:val="Rodapé Char"/>
    <w:basedOn w:val="DefaultParagraphFont"/>
    <w:link w:val="Rodap"/>
    <w:qFormat/>
    <w:rsid w:val="0061427f"/>
    <w:rPr>
      <w:rFonts w:ascii="Calibri" w:hAnsi="Calibri" w:eastAsia="SimSun" w:cs="Tahoma"/>
      <w:kern w:val="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33621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semiHidden/>
    <w:qFormat/>
    <w:rsid w:val="00733621"/>
    <w:rPr>
      <w:rFonts w:ascii="Calibri" w:hAnsi="Calibri" w:eastAsia="SimSun" w:cs="Tahoma"/>
      <w:kern w:val="2"/>
      <w:sz w:val="20"/>
      <w:szCs w:val="20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qFormat/>
    <w:rsid w:val="00733621"/>
    <w:rPr>
      <w:rFonts w:ascii="Calibri" w:hAnsi="Calibri" w:eastAsia="SimSun" w:cs="Tahoma"/>
      <w:b/>
      <w:bCs/>
      <w:kern w:val="2"/>
      <w:sz w:val="20"/>
      <w:szCs w:val="20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733621"/>
    <w:rPr>
      <w:rFonts w:ascii="Segoe UI" w:hAnsi="Segoe UI" w:eastAsia="SimSun" w:cs="Segoe UI"/>
      <w:kern w:val="2"/>
      <w:sz w:val="18"/>
      <w:szCs w:val="18"/>
    </w:rPr>
  </w:style>
  <w:style w:type="character" w:styleId="CabealhoChar" w:customStyle="1">
    <w:name w:val="Cabeçalho Char"/>
    <w:basedOn w:val="DefaultParagraphFont"/>
    <w:link w:val="Cabealho"/>
    <w:uiPriority w:val="99"/>
    <w:qFormat/>
    <w:rsid w:val="00d65ee4"/>
    <w:rPr>
      <w:rFonts w:ascii="Calibri" w:hAnsi="Calibri" w:eastAsia="SimSun" w:cs="Tahoma"/>
      <w:kern w:val="2"/>
    </w:rPr>
  </w:style>
  <w:style w:type="character" w:styleId="LinkdaInternet" w:customStyle="1">
    <w:name w:val="Link da Internet"/>
    <w:basedOn w:val="DefaultParagraphFont"/>
    <w:uiPriority w:val="99"/>
    <w:unhideWhenUsed/>
    <w:rsid w:val="00054d97"/>
    <w:rPr>
      <w:color w:val="0563C1" w:themeColor="hyperlink"/>
      <w:u w:val="single"/>
    </w:rPr>
  </w:style>
  <w:style w:type="character" w:styleId="Estilo1" w:customStyle="1">
    <w:name w:val="Estilo1"/>
    <w:basedOn w:val="DefaultParagraphFont"/>
    <w:uiPriority w:val="1"/>
    <w:qFormat/>
    <w:rsid w:val="0013487e"/>
    <w:rPr>
      <w:rFonts w:ascii="Times New Roman" w:hAnsi="Times New Roman"/>
      <w:b/>
      <w:color w:val="FF0000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andard" w:customStyle="1">
    <w:name w:val="Standard"/>
    <w:qFormat/>
    <w:rsid w:val="0061427f"/>
    <w:pPr>
      <w:widowControl/>
      <w:suppressAutoHyphens w:val="true"/>
      <w:bidi w:val="0"/>
      <w:spacing w:before="0" w:after="0"/>
      <w:jc w:val="left"/>
      <w:textAlignment w:val="baseline"/>
    </w:pPr>
    <w:rPr>
      <w:rFonts w:cs="Times New Roman" w:ascii="Calibri" w:hAnsi="Calibri" w:eastAsia="Calibri"/>
      <w:color w:val="auto"/>
      <w:kern w:val="2"/>
      <w:sz w:val="22"/>
      <w:szCs w:val="22"/>
      <w:lang w:val="pt-BR" w:eastAsia="pt-BR" w:bidi="ar-SA"/>
    </w:rPr>
  </w:style>
  <w:style w:type="paragraph" w:styleId="Textbody" w:customStyle="1">
    <w:name w:val="Text body"/>
    <w:basedOn w:val="Standard"/>
    <w:qFormat/>
    <w:rsid w:val="0061427f"/>
    <w:pPr>
      <w:spacing w:before="0" w:after="120"/>
    </w:pPr>
    <w:rPr/>
  </w:style>
  <w:style w:type="paragraph" w:styleId="Default" w:customStyle="1">
    <w:name w:val="Default"/>
    <w:qFormat/>
    <w:rsid w:val="0061427f"/>
    <w:pPr>
      <w:widowControl/>
      <w:suppressAutoHyphens w:val="true"/>
      <w:bidi w:val="0"/>
      <w:spacing w:before="0" w:after="0"/>
      <w:jc w:val="left"/>
      <w:textAlignment w:val="baseline"/>
    </w:pPr>
    <w:rPr>
      <w:rFonts w:eastAsia="SimSun" w:cs="Tahoma" w:ascii="Calibri" w:hAnsi="Calibri"/>
      <w:color w:val="auto"/>
      <w:kern w:val="2"/>
      <w:sz w:val="22"/>
      <w:szCs w:val="22"/>
      <w:lang w:val="pt-BR" w:eastAsia="pt-BR" w:bidi="ar-SA"/>
    </w:rPr>
  </w:style>
  <w:style w:type="paragraph" w:styleId="Contedodatabela" w:customStyle="1">
    <w:name w:val="Conteúdo da tabela"/>
    <w:basedOn w:val="Standard"/>
    <w:qFormat/>
    <w:rsid w:val="0061427f"/>
    <w:pPr>
      <w:suppressLineNumbers/>
    </w:pPr>
    <w:rPr/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Normal"/>
    <w:link w:val="RodapChar"/>
    <w:rsid w:val="0061427f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Normal1" w:customStyle="1">
    <w:name w:val="Normal1"/>
    <w:qFormat/>
    <w:rsid w:val="0061427f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Calibri"/>
      <w:color w:val="00000A"/>
      <w:kern w:val="0"/>
      <w:sz w:val="22"/>
      <w:szCs w:val="22"/>
      <w:lang w:eastAsia="zh-CN" w:val="pt-BR" w:bidi="ar-SA"/>
    </w:rPr>
  </w:style>
  <w:style w:type="paragraph" w:styleId="Rodap1" w:customStyle="1">
    <w:name w:val="Rodapé1"/>
    <w:basedOn w:val="Normal1"/>
    <w:qFormat/>
    <w:rsid w:val="0061427f"/>
    <w:pPr>
      <w:tabs>
        <w:tab w:val="clear" w:pos="720"/>
        <w:tab w:val="center" w:pos="4252" w:leader="none"/>
        <w:tab w:val="right" w:pos="8504" w:leader="none"/>
      </w:tabs>
    </w:pPr>
    <w:rPr>
      <w:rFonts w:ascii="Times New Roman" w:hAnsi="Times New Roman" w:eastAsia="SimSun, 宋体" w:cs="Mangal"/>
      <w:szCs w:val="21"/>
      <w:lang w:bidi="hi-IN"/>
    </w:rPr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rsid w:val="00733621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733621"/>
    <w:pPr/>
    <w:rPr>
      <w:b/>
      <w:bCs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73362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65ee4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120bf7"/>
    <w:pPr>
      <w:suppressAutoHyphens w:val="false"/>
      <w:spacing w:lineRule="auto" w:line="259" w:before="0" w:after="160"/>
      <w:ind w:left="720" w:hanging="0"/>
      <w:contextualSpacing/>
      <w:textAlignment w:val="auto"/>
    </w:pPr>
    <w:rPr>
      <w:rFonts w:eastAsia="Calibri" w:cs="Calibri"/>
      <w:kern w:val="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d52d1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control" Target="activeX/activeX3.xml"/><Relationship Id="rId5" Type="http://schemas.openxmlformats.org/officeDocument/2006/relationships/control" Target="activeX/activeX4.xml"/><Relationship Id="rId6" Type="http://schemas.openxmlformats.org/officeDocument/2006/relationships/control" Target="activeX/activeX5.xml"/><Relationship Id="rId7" Type="http://schemas.openxmlformats.org/officeDocument/2006/relationships/control" Target="activeX/activeX6.xml"/><Relationship Id="rId8" Type="http://schemas.openxmlformats.org/officeDocument/2006/relationships/control" Target="activeX/activeX7.xml"/><Relationship Id="rId9" Type="http://schemas.openxmlformats.org/officeDocument/2006/relationships/control" Target="activeX/activeX8.xml"/><Relationship Id="rId10" Type="http://schemas.openxmlformats.org/officeDocument/2006/relationships/control" Target="activeX/activeX9.xml"/><Relationship Id="rId11" Type="http://schemas.openxmlformats.org/officeDocument/2006/relationships/control" Target="activeX/activeX10.xml"/><Relationship Id="rId12" Type="http://schemas.openxmlformats.org/officeDocument/2006/relationships/control" Target="activeX/activeX11.xml"/><Relationship Id="rId13" Type="http://schemas.openxmlformats.org/officeDocument/2006/relationships/control" Target="activeX/activeX12.xml"/><Relationship Id="rId14" Type="http://schemas.openxmlformats.org/officeDocument/2006/relationships/control" Target="activeX/activeX13.xml"/><Relationship Id="rId15" Type="http://schemas.openxmlformats.org/officeDocument/2006/relationships/control" Target="activeX/activeX14.xml"/><Relationship Id="rId16" Type="http://schemas.openxmlformats.org/officeDocument/2006/relationships/control" Target="activeX/activeX15.xml"/><Relationship Id="rId17" Type="http://schemas.openxmlformats.org/officeDocument/2006/relationships/control" Target="activeX/activeX16.xml"/><Relationship Id="rId18" Type="http://schemas.openxmlformats.org/officeDocument/2006/relationships/control" Target="activeX/activeX17.xml"/><Relationship Id="rId19" Type="http://schemas.openxmlformats.org/officeDocument/2006/relationships/control" Target="activeX/activeX18.xml"/><Relationship Id="rId20" Type="http://schemas.openxmlformats.org/officeDocument/2006/relationships/control" Target="activeX/activeX19.xml"/><Relationship Id="rId21" Type="http://schemas.openxmlformats.org/officeDocument/2006/relationships/control" Target="activeX/activeX20.xml"/><Relationship Id="rId22" Type="http://schemas.openxmlformats.org/officeDocument/2006/relationships/control" Target="activeX/activeX21.xml"/><Relationship Id="rId23" Type="http://schemas.openxmlformats.org/officeDocument/2006/relationships/control" Target="activeX/activeX22.xml"/><Relationship Id="rId24" Type="http://schemas.openxmlformats.org/officeDocument/2006/relationships/control" Target="activeX/activeX23.xml"/><Relationship Id="rId25" Type="http://schemas.openxmlformats.org/officeDocument/2006/relationships/control" Target="activeX/activeX24.xml"/><Relationship Id="rId26" Type="http://schemas.openxmlformats.org/officeDocument/2006/relationships/control" Target="activeX/activeX25.xml"/><Relationship Id="rId27" Type="http://schemas.openxmlformats.org/officeDocument/2006/relationships/control" Target="activeX/activeX26.xml"/><Relationship Id="rId28" Type="http://schemas.openxmlformats.org/officeDocument/2006/relationships/control" Target="activeX/activeX27.xml"/><Relationship Id="rId29" Type="http://schemas.openxmlformats.org/officeDocument/2006/relationships/control" Target="activeX/activeX28.xml"/><Relationship Id="rId30" Type="http://schemas.openxmlformats.org/officeDocument/2006/relationships/control" Target="activeX/activeX29.xml"/><Relationship Id="rId31" Type="http://schemas.openxmlformats.org/officeDocument/2006/relationships/header" Target="header1.xml"/><Relationship Id="rId32" Type="http://schemas.openxmlformats.org/officeDocument/2006/relationships/footer" Target="footer1.xml"/><Relationship Id="rId33" Type="http://schemas.openxmlformats.org/officeDocument/2006/relationships/fontTable" Target="fontTable.xml"/><Relationship Id="rId34" Type="http://schemas.openxmlformats.org/officeDocument/2006/relationships/settings" Target="settings.xml"/><Relationship Id="rId35" Type="http://schemas.openxmlformats.org/officeDocument/2006/relationships/theme" Target="theme/theme1.xml"/><Relationship Id="rId3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25.xml.rels><?xml version="1.0" encoding="UTF-8"?>
<Relationships xmlns="http://schemas.openxmlformats.org/package/2006/relationships"><Relationship Id="rId1" Type="http://schemas.microsoft.com/office/2006/relationships/activeXControlBinary" Target="activeX25.bin"/>
</Relationships>
</file>

<file path=word/activeX/_rels/activeX26.xml.rels><?xml version="1.0" encoding="UTF-8"?>
<Relationships xmlns="http://schemas.openxmlformats.org/package/2006/relationships"><Relationship Id="rId1" Type="http://schemas.microsoft.com/office/2006/relationships/activeXControlBinary" Target="activeX26.bin"/>
</Relationships>
</file>

<file path=word/activeX/_rels/activeX27.xml.rels><?xml version="1.0" encoding="UTF-8"?>
<Relationships xmlns="http://schemas.openxmlformats.org/package/2006/relationships"><Relationship Id="rId1" Type="http://schemas.microsoft.com/office/2006/relationships/activeXControlBinary" Target="activeX27.bin"/>
</Relationships>
</file>

<file path=word/activeX/_rels/activeX28.xml.rels><?xml version="1.0" encoding="UTF-8"?>
<Relationships xmlns="http://schemas.openxmlformats.org/package/2006/relationships"><Relationship Id="rId1" Type="http://schemas.microsoft.com/office/2006/relationships/activeXControlBinary" Target="activeX28.bin"/>
</Relationships>
</file>

<file path=word/activeX/_rels/activeX29.xml.rels><?xml version="1.0" encoding="UTF-8"?>
<Relationships xmlns="http://schemas.openxmlformats.org/package/2006/relationships"><Relationship Id="rId1" Type="http://schemas.microsoft.com/office/2006/relationships/activeXControlBinary" Target="activeX29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rnrKnc3HDm4NOYLlV0vmjMOcisg==">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Application>LibreOffice/7.2.7.2$Windows_X86_64 LibreOffice_project/8d71d29d553c0f7dcbfa38fbfda25ee34cce99a2</Application>
  <AppVersion>15.0000</AppVersion>
  <DocSecurity>0</DocSecurity>
  <Pages>5</Pages>
  <Words>1321</Words>
  <Characters>7406</Characters>
  <CharactersWithSpaces>8718</CharactersWithSpaces>
  <Paragraphs>101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2021-04-14T02:22:00Z</dcterms:created>
  <dc:creator>Grasi</dc:creator>
  <dc:description/>
  <dc:language>pt-BR</dc:language>
  <cp:lastModifiedBy/>
  <cp:lastPrinted>2020-07-15T00:53:00Z</cp:lastPrinted>
  <dcterms:modified xsi:type="dcterms:W3CDTF">2023-06-01T15:58:45Z</dcterms:modified>
  <cp:revision>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