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1"/>
        <w:spacing w:lineRule="auto" w:line="276" w:before="0" w:after="20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EDITAL Nº xxx/GR/UFFS/2023 - CONCESSÃO DE COTAS DE BOLSAS DE EXTENSÃO UNIVERSITÁRIA (PIBEX) E DE INCLUSÃO SOCIAL, PESQUISA E EXTENSÃO UNIVERSITÁRIA (PIBIS) </w:t>
      </w:r>
    </w:p>
    <w:p>
      <w:pPr>
        <w:pStyle w:val="LOnormal1"/>
        <w:spacing w:lineRule="auto" w:line="27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TERMO DE COMPROMISSO DO BOLSISTA PIBEX 2023</w:t>
      </w:r>
    </w:p>
    <w:p>
      <w:pPr>
        <w:pStyle w:val="LOnormal1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LOnormal1"/>
        <w:spacing w:lineRule="auto" w:line="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UNIVERSIDADE FEDERAL DA FRONTEIRA SUL, doravante denominada UFFS, por meio da Pró-Reitoria de Extensão e Cultura, e o aluno denominado ___________________________________ da ___ fase do curso de ________________________, matriculado sob nº _____________, Bolsista do projeto _______________________________________________________________________________, coordenado pelo(a) professor(a) _____________________________________, nesta Universidade, estabelece Termo de Compromisso sob as condições a seguir:</w:t>
      </w:r>
    </w:p>
    <w:p>
      <w:pPr>
        <w:pStyle w:val="LOnormal1"/>
        <w:spacing w:lineRule="auto" w:line="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Conhecer integralmente o conteúdo do Edital;</w:t>
      </w:r>
    </w:p>
    <w:p>
      <w:pPr>
        <w:pStyle w:val="LOnormal1"/>
        <w:widowControl/>
        <w:spacing w:lineRule="auto" w:line="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 xml:space="preserve">Estar regularmente matriculado em curso de graduação oferecido pela UFFS nos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campi </w:t>
      </w:r>
      <w:r>
        <w:rPr>
          <w:rFonts w:ascii="Times New Roman" w:hAnsi="Times New Roman"/>
          <w:color w:val="000000"/>
          <w:sz w:val="24"/>
          <w:szCs w:val="24"/>
        </w:rPr>
        <w:t>do Paraná;</w:t>
      </w:r>
    </w:p>
    <w:p>
      <w:pPr>
        <w:pStyle w:val="LOnormal1"/>
        <w:widowControl/>
        <w:spacing w:lineRule="auto" w:line="276"/>
        <w:jc w:val="both"/>
        <w:rPr>
          <w:b/>
          <w:b/>
          <w:highlight w:val="white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3.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Estar cursando o número mínimo de créditos estabelecido por período letivo pelo Colegiado dos cursos envolvidos no projeto;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Possuir frequência escolar igual ou superior a 75% (setenta e cinco por cento);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5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Possuir desempenho acadêmico satisfatório, apresentando média 6,0 (seis) no conjunto dos componentes curriculares cursados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Não ter relação de parentesco com o orientador, o que inclui cônjuge, companheiro ou parente em linha reta, colateral ou por afinidade, até o segundo grau, inclusive;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No período de vigência da bolsa, não possuir vínculo empregatício de qualquer natureza, nem estar recebendo qualquer outra bolsa paga pela UFFS, por programas oficiais ou agências de fomento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Cadastrar e manter atualizado seu currículo na Plataforma </w:t>
      </w:r>
      <w:r>
        <w:rPr>
          <w:rFonts w:eastAsia="Calibri" w:cs="Calibri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Lattes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CNPq;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Cumprir as Atividades previstas no Plano de Trabalho, em conjunto com seu orientador, e com dedicação de 20 (vinte) horas semanais;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10.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Apresentar Relatórios para Bolsista de Projeto de Extensão, conforme modelo disponível no link https://www.uffs.edu.br/institucional/pro-reitorias/extensao-e-cultura/extensao/formularios, de acordo com o cronograma deste edital, ou mediante cancelamento da bolsa ou substituição de Bolsista;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11.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Fazer referência ao apoio da UFFS ao trabalho, e incluir o nome do orientador, em caso de possíveis publicações ou participação em eventos de qualquer natureza e em qualquer meio de divulgação;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12.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Responsabilizar-se pela identificação visual obrigatória da Fundação Araucária e da Superintendência Geral de Ciência, Tecnologia e Ensino Superior como financiadora do Programa Institucional de Bolsas para Extensão Universitária (PIBEX), nas publicações de trabalhos apresentados em eventos de qualquer natureza e em qualquer meio de divulgação;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13.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Apresentar os resultados finais do plano de atividades, sob a forma de exposição oral e/ou painel no Evento Anual de Extensão da UFFS ou em evento similar de instituições de ensino superior do Estado do Paraná;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14.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Devolver, integralmente e corrigidos na forma da Lei, os recursos financeiros recebidos, caso haja reprovação do relatório final da proposta apresentada, abandono, e/ou descumprimento das obrigações do Termo de Compromisso do Bolsista;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15.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valor mensal da bolsa para o aluno será de R$ 700,00 (setecentos reais), cujo benefício será pago ao longo de doze meses, conforme cronograma;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16.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Em caso de não desejar continuar no projeto, solicitar o desligamento ao coordenador do projeto;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UFFS poderá a seu juízo, cancelar a Bolsa nas seguintes circunstâncias: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a) Em caso de abandono de curso;  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Pelo não cumprimento das condições regulamentares que determinam sua concessão;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Por constatação de fraude ou má fé nas informações apresentadas no ato da inscrição ou durante a vigência da bolsa;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d) Na falta de assiduidade, pontualidade, disciplina ou probidade de desempenho das atividades da Bolsa;  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e) Pela solicitação do professor-orientador.</w:t>
      </w:r>
    </w:p>
    <w:p>
      <w:pPr>
        <w:pStyle w:val="LOnormal1"/>
        <w:spacing w:lineRule="auto" w:line="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pStyle w:val="LOnormal1"/>
        <w:spacing w:lineRule="auto" w:line="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Onormal1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__________________, _____ de ___________ de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Onormal1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1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1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1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_________________________________________</w:t>
      </w:r>
    </w:p>
    <w:p>
      <w:pPr>
        <w:pStyle w:val="LOnormal1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Assinatura do Estudante Bolsista</w:t>
      </w:r>
    </w:p>
    <w:p>
      <w:pPr>
        <w:pStyle w:val="LOnormal1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1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1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_________________________________________</w:t>
      </w:r>
    </w:p>
    <w:p>
      <w:pPr>
        <w:pStyle w:val="LOnormal1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</w:rPr>
        <w:t>Assinatura do Coordenador do Projeto/Orientador</w:t>
      </w:r>
    </w:p>
    <w:p>
      <w:pPr>
        <w:pStyle w:val="LOnormal1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LOnormal1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LOnormal1"/>
        <w:spacing w:lineRule="auto" w:line="36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20" w:top="1134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rFonts w:eastAsia="Times New Roman" w:cs="Times New Roman" w:ascii="Times New Roman" w:hAnsi="Times New Roman"/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LOnormal1"/>
      <w:widowControl/>
      <w:tabs>
        <w:tab w:val="center" w:pos="4252" w:leader="none"/>
        <w:tab w:val="right" w:pos="8505" w:leader="none"/>
      </w:tabs>
      <w:jc w:val="center"/>
      <w:rPr/>
    </w:pPr>
    <w:r>
      <w:rPr>
        <w:color w:val="000000"/>
        <w:sz w:val="16"/>
        <w:szCs w:val="16"/>
      </w:rPr>
      <w:t>proec@uffs.edu.br, www.uffs.edu.br</w:t>
    </w:r>
  </w:p>
  <w:p>
    <w:pPr>
      <w:pStyle w:val="LOnormal1"/>
      <w:tabs>
        <w:tab w:val="center" w:pos="4819" w:leader="none"/>
        <w:tab w:val="right" w:pos="9638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1">
    <w:name w:val="Heading 1"/>
    <w:basedOn w:val="Normal"/>
    <w:qFormat/>
    <w:pPr>
      <w:keepNext w:val="true"/>
      <w:keepLines/>
      <w:widowControl w:val="false"/>
      <w:suppressAutoHyphens w:val="true"/>
      <w:bidi w:val="0"/>
      <w:spacing w:before="480" w:after="120"/>
      <w:jc w:val="left"/>
      <w:outlineLvl w:val="0"/>
    </w:pPr>
    <w:rPr>
      <w:rFonts w:ascii="Calibri" w:hAnsi="Calibri" w:eastAsia="Calibri" w:cs="Calibri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qFormat/>
    <w:pPr>
      <w:keepNext w:val="true"/>
      <w:keepLines/>
      <w:widowControl w:val="false"/>
      <w:suppressAutoHyphens w:val="true"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qFormat/>
    <w:pPr>
      <w:keepNext w:val="true"/>
      <w:keepLines/>
      <w:widowControl w:val="false"/>
      <w:suppressAutoHyphens w:val="true"/>
      <w:bidi w:val="0"/>
      <w:spacing w:before="280" w:after="80"/>
      <w:jc w:val="left"/>
      <w:outlineLvl w:val="2"/>
    </w:pPr>
    <w:rPr>
      <w:rFonts w:ascii="Calibri" w:hAnsi="Calibri" w:eastAsia="Calibri" w:cs="Calibri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qFormat/>
    <w:pPr>
      <w:keepNext w:val="true"/>
      <w:keepLines/>
      <w:widowControl w:val="false"/>
      <w:suppressAutoHyphens w:val="true"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qFormat/>
    <w:pPr>
      <w:keepNext w:val="true"/>
      <w:keepLines/>
      <w:widowControl w:val="false"/>
      <w:suppressAutoHyphens w:val="true"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qFormat/>
    <w:pPr>
      <w:keepNext w:val="true"/>
      <w:keepLines/>
      <w:widowControl w:val="false"/>
      <w:suppressAutoHyphens w:val="true"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00000A"/>
      <w:kern w:val="0"/>
      <w:sz w:val="20"/>
      <w:szCs w:val="20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 w:val="true"/>
      <w:keepLines/>
      <w:widowControl w:val="false"/>
      <w:suppressAutoHyphens w:val="true"/>
      <w:bidi w:val="0"/>
      <w:spacing w:before="480" w:after="120"/>
      <w:jc w:val="left"/>
    </w:pPr>
    <w:rPr>
      <w:rFonts w:ascii="Calibri" w:hAnsi="Calibri" w:eastAsia="Calibri" w:cs="Calibri"/>
      <w:b/>
      <w:color w:val="00000A"/>
      <w:kern w:val="0"/>
      <w:sz w:val="72"/>
      <w:szCs w:val="72"/>
      <w:lang w:val="pt-BR" w:eastAsia="zh-CN" w:bidi="hi-IN"/>
    </w:rPr>
  </w:style>
  <w:style w:type="paragraph" w:styleId="Corpodetexto">
    <w:name w:val="Body Text"/>
    <w:basedOn w:val="Normal"/>
    <w:pPr>
      <w:widowControl w:val="false"/>
      <w:suppressAutoHyphens w:val="true"/>
      <w:bidi w:val="0"/>
      <w:spacing w:lineRule="auto" w:line="276" w:before="0" w:after="14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Lista">
    <w:name w:val="List"/>
    <w:basedOn w:val="Corpodetexto"/>
    <w:pPr>
      <w:suppressAutoHyphens w:val="true"/>
    </w:pPr>
    <w:rPr/>
  </w:style>
  <w:style w:type="paragraph" w:styleId="Legenda">
    <w:name w:val="Caption"/>
    <w:basedOn w:val="Normal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Calibri" w:hAnsi="Calibri" w:eastAsia="Calibri" w:cs="Calibri"/>
      <w:i/>
      <w:iCs/>
      <w:color w:val="00000A"/>
      <w:kern w:val="0"/>
      <w:sz w:val="24"/>
      <w:szCs w:val="24"/>
      <w:lang w:val="pt-BR"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suppressAutoHyphens w:val="true"/>
      <w:bidi w:val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LOnormal1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1"/>
    <w:pPr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emEspaamento">
    <w:name w:val="Sem Espaçamento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1"/>
      <w:u w:val="none"/>
      <w:shd w:fill="auto" w:val="clear"/>
      <w:vertAlign w:val="baseline"/>
      <w:em w:val="none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JDm1pvd+g1wxYZIh44UV2poDgQ==">AMUW2mUPeZYUTvS2eC93caYBJq8sm3rETwVEaUGmHFjKTfvie2s4qXQ/tfFiN7p5x69QiY4e+P9OvtleTp37Z1aBoyCijT82TqFxRKWLPQIfECOI+r0UWOg=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LibreOffice/5.4.5.1$Windows_X86_64 LibreOffice_project/79c9829dd5d8054ec39a82dc51cd9eff340dbee8</Application>
  <Pages>2</Pages>
  <Words>587</Words>
  <Characters>3644</Characters>
  <CharactersWithSpaces>4203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2021-07-02T18:53:00Z</dcterms:created>
  <dc:creator>julie fagundes</dc:creator>
  <dc:description/>
  <dc:language>pt-BR</dc:language>
  <cp:lastModifiedBy/>
  <cp:lastPrinted>2023-06-27T09:21:35Z</cp:lastPrinted>
  <dcterms:modified xsi:type="dcterms:W3CDTF">2023-07-14T15:56:07Z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